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0"/>
        <w:gridCol w:w="1788"/>
        <w:gridCol w:w="2549"/>
        <w:gridCol w:w="5222"/>
        <w:gridCol w:w="1564"/>
        <w:gridCol w:w="1311"/>
        <w:gridCol w:w="1238"/>
        <w:gridCol w:w="1333"/>
      </w:tblGrid>
      <w:tr w:rsidR="00B86AAE" w14:paraId="0069EE2A" w14:textId="77777777">
        <w:trPr>
          <w:trHeight w:val="104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72819877" w14:textId="77777777" w:rsidR="00B86AAE" w:rsidRDefault="00000000">
            <w:pPr>
              <w:pStyle w:val="Default"/>
              <w:widowControl w:val="0"/>
              <w:spacing w:before="0" w:line="268" w:lineRule="exact"/>
              <w:ind w:right="283"/>
              <w:jc w:val="right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pacing w:val="-4"/>
                <w:sz w:val="20"/>
                <w:szCs w:val="20"/>
                <w:u w:color="FFFFFF"/>
              </w:rPr>
              <w:t>No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190" w:type="dxa"/>
            </w:tcMar>
          </w:tcPr>
          <w:p w14:paraId="70C2F4A1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110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WHAT</w:t>
            </w:r>
            <w:r>
              <w:rPr>
                <w:rFonts w:ascii="Carlito" w:hAnsi="Carlito"/>
                <w:color w:val="FFFFFF"/>
                <w:spacing w:val="-11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ARE</w:t>
            </w:r>
            <w:r>
              <w:rPr>
                <w:rFonts w:ascii="Carlito" w:hAnsi="Carlito"/>
                <w:color w:val="FFFFFF"/>
                <w:spacing w:val="-10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THE RISKS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165" w:type="dxa"/>
            </w:tcMar>
          </w:tcPr>
          <w:p w14:paraId="022FB7CF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85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WHO MIGHT BE HARMED</w:t>
            </w:r>
            <w:r>
              <w:rPr>
                <w:rFonts w:ascii="Carlito" w:hAnsi="Carlito"/>
                <w:color w:val="FFFFFF"/>
                <w:spacing w:val="-2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&amp;</w:t>
            </w:r>
            <w:r>
              <w:rPr>
                <w:rFonts w:ascii="Carlito" w:hAnsi="Carlito"/>
                <w:color w:val="FFFFFF"/>
                <w:spacing w:val="-2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pacing w:val="-4"/>
                <w:sz w:val="20"/>
                <w:szCs w:val="20"/>
                <w:u w:color="FFFFFF"/>
              </w:rPr>
              <w:t>HOW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BAB224A" w14:textId="77777777" w:rsidR="00B86AAE" w:rsidRDefault="00000000">
            <w:pPr>
              <w:pStyle w:val="Default"/>
              <w:widowControl w:val="0"/>
              <w:spacing w:before="0" w:line="268" w:lineRule="exact"/>
              <w:ind w:left="107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WHAT</w:t>
            </w:r>
            <w:r>
              <w:rPr>
                <w:rFonts w:ascii="Carlito" w:hAnsi="Carlito"/>
                <w:color w:val="FFFFFF"/>
                <w:spacing w:val="-4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PRECAUTIONS</w:t>
            </w:r>
            <w:r>
              <w:rPr>
                <w:rFonts w:ascii="Carlito" w:hAnsi="Carlito"/>
                <w:color w:val="FFFFFF"/>
                <w:spacing w:val="-2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HAVE</w:t>
            </w:r>
            <w:r>
              <w:rPr>
                <w:rFonts w:ascii="Carlito" w:hAnsi="Carlito"/>
                <w:color w:val="FFFFFF"/>
                <w:spacing w:val="-4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WE</w:t>
            </w:r>
            <w:r>
              <w:rPr>
                <w:rFonts w:ascii="Carlito" w:hAnsi="Carlito"/>
                <w:color w:val="FFFFFF"/>
                <w:spacing w:val="-2"/>
                <w:sz w:val="20"/>
                <w:szCs w:val="20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TAKEN?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538" w:type="dxa"/>
            </w:tcMar>
          </w:tcPr>
          <w:p w14:paraId="6F4F6386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458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hAnsi="Carlito"/>
                <w:color w:val="FFFFFF"/>
                <w:spacing w:val="-2"/>
                <w:sz w:val="20"/>
                <w:szCs w:val="20"/>
                <w:u w:color="FFFFFF"/>
              </w:rPr>
              <w:t xml:space="preserve">WHAT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FURTHER ACTION</w:t>
            </w:r>
            <w:r>
              <w:rPr>
                <w:rFonts w:ascii="Carlito" w:hAnsi="Carlito"/>
                <w:color w:val="FFFFFF"/>
                <w:spacing w:val="-1"/>
                <w:sz w:val="20"/>
                <w:szCs w:val="20"/>
                <w:u w:color="FFFFFF"/>
              </w:rPr>
              <w:t xml:space="preserve"> i</w:t>
            </w:r>
            <w:r>
              <w:rPr>
                <w:rFonts w:ascii="Carlito" w:hAnsi="Carlito"/>
                <w:color w:val="FFFFFF"/>
                <w:spacing w:val="-3"/>
                <w:sz w:val="20"/>
                <w:szCs w:val="20"/>
                <w:u w:color="FFFFFF"/>
              </w:rPr>
              <w:t>S</w:t>
            </w:r>
          </w:p>
          <w:p w14:paraId="53A9F926" w14:textId="77777777" w:rsidR="00B86AAE" w:rsidRDefault="00000000">
            <w:pPr>
              <w:pStyle w:val="Default"/>
              <w:widowControl w:val="0"/>
              <w:spacing w:before="0" w:line="249" w:lineRule="exact"/>
              <w:ind w:left="107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NECESSARY?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6" w:type="dxa"/>
              <w:bottom w:w="80" w:type="dxa"/>
              <w:right w:w="320" w:type="dxa"/>
            </w:tcMar>
          </w:tcPr>
          <w:p w14:paraId="3AC80F2E" w14:textId="77777777" w:rsidR="00B86AAE" w:rsidRDefault="00000000">
            <w:pPr>
              <w:pStyle w:val="Default"/>
              <w:widowControl w:val="0"/>
              <w:spacing w:before="0" w:line="240" w:lineRule="auto"/>
              <w:ind w:left="106" w:right="240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 xml:space="preserve">ACTION </w:t>
            </w:r>
            <w:r>
              <w:rPr>
                <w:rFonts w:ascii="Carlito" w:hAnsi="Carlito"/>
                <w:color w:val="FFFFFF"/>
                <w:spacing w:val="-5"/>
                <w:sz w:val="20"/>
                <w:szCs w:val="20"/>
                <w:u w:color="FFFFFF"/>
              </w:rPr>
              <w:t xml:space="preserve">BY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WHOM?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4" w:type="dxa"/>
              <w:bottom w:w="80" w:type="dxa"/>
              <w:right w:w="415" w:type="dxa"/>
            </w:tcMar>
          </w:tcPr>
          <w:p w14:paraId="27FB3287" w14:textId="77777777" w:rsidR="00B86AAE" w:rsidRDefault="00000000">
            <w:pPr>
              <w:pStyle w:val="Default"/>
              <w:widowControl w:val="0"/>
              <w:spacing w:before="0" w:line="240" w:lineRule="auto"/>
              <w:ind w:left="104" w:right="335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 xml:space="preserve">ACTION </w:t>
            </w:r>
            <w:r>
              <w:rPr>
                <w:rFonts w:ascii="Carlito" w:hAnsi="Carlito"/>
                <w:color w:val="FFFFFF"/>
                <w:spacing w:val="-5"/>
                <w:sz w:val="20"/>
                <w:szCs w:val="20"/>
                <w:u w:color="FFFFFF"/>
              </w:rPr>
              <w:t xml:space="preserve">BY </w:t>
            </w: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WHEN?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228" w:type="dxa"/>
            </w:tcMar>
          </w:tcPr>
          <w:p w14:paraId="6ACE1E36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148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0"/>
                <w:szCs w:val="20"/>
                <w:u w:color="FFFFFF"/>
              </w:rPr>
              <w:t>RECORDED DONE.</w:t>
            </w:r>
          </w:p>
        </w:tc>
      </w:tr>
      <w:tr w:rsidR="00B86AAE" w14:paraId="62B05E46" w14:textId="77777777">
        <w:trPr>
          <w:trHeight w:val="35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5" w:type="dxa"/>
            </w:tcMar>
          </w:tcPr>
          <w:p w14:paraId="7AE26E23" w14:textId="77777777" w:rsidR="00B86AAE" w:rsidRDefault="00000000">
            <w:pPr>
              <w:pStyle w:val="Default"/>
              <w:widowControl w:val="0"/>
              <w:spacing w:before="1" w:line="240" w:lineRule="auto"/>
              <w:ind w:right="285"/>
              <w:jc w:val="right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190" w:type="dxa"/>
            </w:tcMar>
          </w:tcPr>
          <w:p w14:paraId="5BA82D59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110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Slips, trips, and falls. eg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uneven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surface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of car park, cleaning floors etc.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165" w:type="dxa"/>
            </w:tcMar>
          </w:tcPr>
          <w:p w14:paraId="5DE0A87D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85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Users of the hall and car park may suffer injuries such as fractures or bruising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if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slip,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eg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on spillages or trip over objects.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B89A" w14:textId="77777777" w:rsidR="00B86AAE" w:rsidRDefault="00000000">
            <w:pPr>
              <w:pStyle w:val="Default"/>
              <w:widowControl w:val="0"/>
              <w:numPr>
                <w:ilvl w:val="0"/>
                <w:numId w:val="1"/>
              </w:numPr>
              <w:spacing w:before="0" w:line="255" w:lineRule="exact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Car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park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surface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maintained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as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even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as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possible.</w:t>
            </w:r>
          </w:p>
          <w:p w14:paraId="1332A2B9" w14:textId="77777777" w:rsidR="00B86AAE" w:rsidRDefault="00000000">
            <w:pPr>
              <w:pStyle w:val="Default"/>
              <w:widowControl w:val="0"/>
              <w:numPr>
                <w:ilvl w:val="0"/>
                <w:numId w:val="2"/>
              </w:numPr>
              <w:spacing w:before="0" w:line="240" w:lineRule="auto"/>
              <w:ind w:right="257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Parking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spaces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for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visitors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with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disabilities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available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next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hall entrance.</w:t>
            </w:r>
          </w:p>
          <w:p w14:paraId="18993E38" w14:textId="0A508661" w:rsidR="00B86AAE" w:rsidRPr="003A5F2C" w:rsidRDefault="00000000">
            <w:pPr>
              <w:pStyle w:val="Default"/>
              <w:widowControl w:val="0"/>
              <w:numPr>
                <w:ilvl w:val="0"/>
                <w:numId w:val="2"/>
              </w:numPr>
              <w:spacing w:before="0" w:line="240" w:lineRule="auto"/>
              <w:ind w:right="519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Good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lighting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car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park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and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all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rooms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 w:rsidRPr="00660141">
              <w:rPr>
                <w:rFonts w:ascii="Carlito" w:hAnsi="Carlito"/>
                <w:color w:val="auto"/>
                <w:sz w:val="20"/>
                <w:szCs w:val="20"/>
              </w:rPr>
              <w:t>in</w:t>
            </w:r>
            <w:r w:rsidRPr="00660141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660141">
              <w:rPr>
                <w:rFonts w:ascii="Carlito" w:hAnsi="Carlito"/>
                <w:color w:val="auto"/>
                <w:sz w:val="20"/>
                <w:szCs w:val="20"/>
              </w:rPr>
              <w:t>hall. Automatic lighting in key areas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. </w:t>
            </w:r>
            <w:r w:rsidR="003A5F2C" w:rsidRPr="003A5F2C">
              <w:rPr>
                <w:rFonts w:ascii="Carlito" w:hAnsi="Carlito"/>
                <w:color w:val="auto"/>
                <w:sz w:val="20"/>
                <w:szCs w:val="20"/>
              </w:rPr>
              <w:t>i.</w:t>
            </w:r>
            <w:r w:rsidR="003A5F2C" w:rsidRPr="003A5F2C">
              <w:rPr>
                <w:rFonts w:ascii="Carlito" w:hAnsi="Carlito" w:hint="eastAsia"/>
                <w:color w:val="auto"/>
                <w:sz w:val="20"/>
                <w:szCs w:val="20"/>
              </w:rPr>
              <w:t>e.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 Front door steps</w:t>
            </w:r>
            <w:r w:rsidR="00660141"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 &amp; Toilets</w:t>
            </w:r>
          </w:p>
          <w:p w14:paraId="49F4A7DC" w14:textId="0A658C60" w:rsidR="00B86AAE" w:rsidRPr="003A5F2C" w:rsidRDefault="00000000">
            <w:pPr>
              <w:pStyle w:val="Default"/>
              <w:widowControl w:val="0"/>
              <w:numPr>
                <w:ilvl w:val="0"/>
                <w:numId w:val="2"/>
              </w:numPr>
              <w:spacing w:before="1" w:line="240" w:lineRule="auto"/>
              <w:ind w:right="728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Users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know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(through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="00660141" w:rsidRPr="003A5F2C">
              <w:rPr>
                <w:rFonts w:ascii="Carlito" w:hAnsi="Carlito"/>
                <w:color w:val="auto"/>
                <w:sz w:val="20"/>
                <w:szCs w:val="20"/>
              </w:rPr>
              <w:t>end of hire checklist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)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to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clear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up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s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pillages immediately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and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know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where</w:t>
            </w:r>
            <w:r w:rsidRPr="003A5F2C">
              <w:rPr>
                <w:rFonts w:ascii="Carlito" w:hAnsi="Carlito"/>
                <w:color w:val="auto"/>
                <w:spacing w:val="-5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equipment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for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this</w:t>
            </w:r>
            <w:r w:rsidRPr="003A5F2C">
              <w:rPr>
                <w:rFonts w:ascii="Carlito" w:hAnsi="Carlito"/>
                <w:color w:val="auto"/>
                <w:spacing w:val="-7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is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kept.</w:t>
            </w:r>
          </w:p>
          <w:p w14:paraId="49D881A2" w14:textId="77777777" w:rsidR="00B86AAE" w:rsidRDefault="00000000">
            <w:pPr>
              <w:pStyle w:val="Default"/>
              <w:widowControl w:val="0"/>
              <w:numPr>
                <w:ilvl w:val="0"/>
                <w:numId w:val="1"/>
              </w:numPr>
              <w:spacing w:before="0" w:line="255" w:lineRule="exact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Mats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entrances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stop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rainwater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being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carried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>in.</w:t>
            </w:r>
          </w:p>
          <w:p w14:paraId="11F1EE1C" w14:textId="748C8614" w:rsidR="00B86AAE" w:rsidRDefault="00B86AAE" w:rsidP="00E81B05">
            <w:pPr>
              <w:pStyle w:val="Default"/>
              <w:widowControl w:val="0"/>
              <w:spacing w:before="0" w:line="254" w:lineRule="exact"/>
              <w:ind w:left="278"/>
              <w:rPr>
                <w:rFonts w:ascii="Carlito" w:hAnsi="Carlito" w:hint="eastAsia"/>
                <w:color w:val="FF2600"/>
                <w:sz w:val="20"/>
                <w:szCs w:val="20"/>
              </w:rPr>
            </w:pPr>
          </w:p>
          <w:p w14:paraId="09485BE0" w14:textId="77777777" w:rsidR="00B86AAE" w:rsidRDefault="00000000" w:rsidP="00E81B05">
            <w:pPr>
              <w:pStyle w:val="Default"/>
              <w:widowControl w:val="0"/>
              <w:spacing w:before="0" w:line="240" w:lineRule="atLeast"/>
              <w:ind w:left="280" w:right="647"/>
              <w:rPr>
                <w:rFonts w:ascii="Carlito" w:hAnsi="Carlito" w:hint="eastAsia"/>
                <w:color w:val="FF2600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Users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know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(through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hire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agreement)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no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trailing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electrical leads/cables without appropriate covers</w:t>
            </w:r>
            <w:r>
              <w:rPr>
                <w:rFonts w:ascii="Carlito" w:hAnsi="Carlito"/>
                <w:color w:val="FF2600"/>
                <w:sz w:val="20"/>
                <w:szCs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7F96097" w14:textId="5277F307" w:rsidR="00B86AAE" w:rsidRPr="00E81B05" w:rsidRDefault="00660141" w:rsidP="00660141">
            <w:pPr>
              <w:pStyle w:val="Default"/>
              <w:widowControl w:val="0"/>
              <w:spacing w:before="1" w:line="240" w:lineRule="auto"/>
              <w:rPr>
                <w:rFonts w:hint="eastAsia"/>
                <w:color w:val="FF0000"/>
              </w:rPr>
            </w:pPr>
            <w:r w:rsidRPr="00E81B05">
              <w:rPr>
                <w:rFonts w:ascii="Carlito" w:hAnsi="Carlito"/>
                <w:color w:val="FF0000"/>
                <w:spacing w:val="-2"/>
                <w:sz w:val="20"/>
                <w:szCs w:val="20"/>
              </w:rPr>
              <w:t>Fill 3 potholes in car park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4FB4DE1" w14:textId="53E41918" w:rsidR="00B86AAE" w:rsidRPr="00E81B05" w:rsidRDefault="00660141" w:rsidP="00660141">
            <w:pPr>
              <w:pStyle w:val="Default"/>
              <w:widowControl w:val="0"/>
              <w:spacing w:before="1" w:line="240" w:lineRule="auto"/>
              <w:rPr>
                <w:rFonts w:hint="eastAsia"/>
                <w:color w:val="FF0000"/>
              </w:rPr>
            </w:pPr>
            <w:r w:rsidRPr="00E81B05">
              <w:rPr>
                <w:rFonts w:ascii="Carlito" w:hAnsi="Carlito"/>
                <w:color w:val="FF0000"/>
                <w:spacing w:val="-5"/>
                <w:sz w:val="20"/>
                <w:szCs w:val="20"/>
              </w:rPr>
              <w:t>Mr M Snow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67E7A673" w14:textId="314A7582" w:rsidR="00B86AAE" w:rsidRPr="00E81B05" w:rsidRDefault="00B86AAE" w:rsidP="00660141">
            <w:pPr>
              <w:pStyle w:val="Default"/>
              <w:widowControl w:val="0"/>
              <w:spacing w:before="1" w:line="240" w:lineRule="auto"/>
              <w:rPr>
                <w:rFonts w:hint="eastAsia"/>
                <w:color w:val="FF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E97167" w14:textId="108AC582" w:rsidR="00B86AAE" w:rsidRPr="00FF7361" w:rsidRDefault="00B86AAE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</w:p>
        </w:tc>
      </w:tr>
      <w:tr w:rsidR="00B86AAE" w14:paraId="5C0F67CD" w14:textId="77777777">
        <w:trPr>
          <w:trHeight w:val="15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5" w:type="dxa"/>
            </w:tcMar>
          </w:tcPr>
          <w:p w14:paraId="231D85D0" w14:textId="77777777" w:rsidR="00B86AAE" w:rsidRDefault="00000000">
            <w:pPr>
              <w:pStyle w:val="Default"/>
              <w:widowControl w:val="0"/>
              <w:spacing w:before="1" w:line="240" w:lineRule="auto"/>
              <w:ind w:right="285"/>
              <w:jc w:val="right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90" w:type="dxa"/>
            </w:tcMar>
          </w:tcPr>
          <w:p w14:paraId="3EA342FF" w14:textId="03658480" w:rsidR="00B86AAE" w:rsidRDefault="00000000">
            <w:pPr>
              <w:pStyle w:val="Default"/>
              <w:widowControl w:val="0"/>
              <w:spacing w:before="1" w:line="240" w:lineRule="auto"/>
              <w:ind w:left="107" w:right="110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 xml:space="preserve">Work at height </w:t>
            </w:r>
            <w:r w:rsidR="00E81B05">
              <w:rPr>
                <w:rFonts w:ascii="Carlito" w:hAnsi="Carlito"/>
                <w:sz w:val="20"/>
                <w:szCs w:val="20"/>
              </w:rPr>
              <w:t>e</w:t>
            </w:r>
            <w:r>
              <w:rPr>
                <w:rFonts w:ascii="Carlito" w:hAnsi="Carlito"/>
                <w:sz w:val="20"/>
                <w:szCs w:val="20"/>
              </w:rPr>
              <w:t>g changing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light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bulbs, cleaning windows, putting up decorations etc.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65" w:type="dxa"/>
            </w:tcMar>
          </w:tcPr>
          <w:p w14:paraId="184E0097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85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Anyone working at any height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could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suffer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injuries, possibly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very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serious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ones, should they fall.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4D11" w14:textId="77777777" w:rsidR="00B86AAE" w:rsidRDefault="00000000">
            <w:pPr>
              <w:pStyle w:val="Default"/>
              <w:widowControl w:val="0"/>
              <w:numPr>
                <w:ilvl w:val="0"/>
                <w:numId w:val="3"/>
              </w:numPr>
              <w:spacing w:before="0" w:line="255" w:lineRule="exact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Commercial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firms should follow their own HSE</w:t>
            </w:r>
            <w:r>
              <w:rPr>
                <w:rFonts w:ascii="Carlito" w:hAnsi="Carlito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procedures.</w:t>
            </w:r>
          </w:p>
          <w:p w14:paraId="5F8E3F18" w14:textId="77777777" w:rsidR="00B86AAE" w:rsidRDefault="00000000">
            <w:pPr>
              <w:pStyle w:val="Default"/>
              <w:widowControl w:val="0"/>
              <w:numPr>
                <w:ilvl w:val="0"/>
                <w:numId w:val="4"/>
              </w:numPr>
              <w:spacing w:before="0" w:line="240" w:lineRule="auto"/>
              <w:ind w:right="133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Private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Hirers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are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responsible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for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their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own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safety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when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working at height.</w:t>
            </w:r>
          </w:p>
          <w:p w14:paraId="6F176537" w14:textId="4C07B5F7" w:rsidR="00B86AAE" w:rsidRDefault="00000000">
            <w:pPr>
              <w:pStyle w:val="Default"/>
              <w:widowControl w:val="0"/>
              <w:numPr>
                <w:ilvl w:val="0"/>
                <w:numId w:val="4"/>
              </w:numPr>
              <w:spacing w:before="0" w:line="240" w:lineRule="atLeast"/>
              <w:ind w:right="474"/>
              <w:rPr>
                <w:rFonts w:ascii="Carlito" w:hAnsi="Carlito" w:hint="eastAsia"/>
                <w:color w:val="0433FF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Hall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committee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members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know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how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to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use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the stepladder safely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91C176" w14:textId="77777777" w:rsidR="00E81B05" w:rsidRPr="00E81B05" w:rsidRDefault="00E81B05" w:rsidP="00E81B05">
            <w:pPr>
              <w:pStyle w:val="Default"/>
              <w:widowControl w:val="0"/>
              <w:spacing w:before="1" w:line="240" w:lineRule="auto"/>
              <w:rPr>
                <w:rFonts w:ascii="Carlito" w:hAnsi="Carlito" w:hint="eastAsia"/>
                <w:color w:val="FF0000"/>
                <w:spacing w:val="-2"/>
                <w:sz w:val="20"/>
                <w:szCs w:val="20"/>
              </w:rPr>
            </w:pPr>
          </w:p>
          <w:p w14:paraId="6F92E597" w14:textId="4885CE2D" w:rsidR="00E81B05" w:rsidRPr="00E81B05" w:rsidRDefault="00E81B05" w:rsidP="00E81B05">
            <w:pPr>
              <w:pStyle w:val="Default"/>
              <w:widowControl w:val="0"/>
              <w:spacing w:before="1" w:line="240" w:lineRule="auto"/>
              <w:rPr>
                <w:rFonts w:hint="eastAsia"/>
                <w:color w:val="FF0000"/>
              </w:rPr>
            </w:pPr>
            <w:r w:rsidRPr="00E81B05">
              <w:rPr>
                <w:rFonts w:ascii="Carlito" w:hAnsi="Carlito"/>
                <w:color w:val="FF0000"/>
                <w:spacing w:val="-2"/>
                <w:sz w:val="20"/>
                <w:szCs w:val="20"/>
              </w:rPr>
              <w:t>New steps to be purchased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17EC05F" w14:textId="254054AD" w:rsidR="00B86AAE" w:rsidRPr="00E81B05" w:rsidRDefault="003A5F2C" w:rsidP="00E81B05">
            <w:pPr>
              <w:pStyle w:val="Default"/>
              <w:widowControl w:val="0"/>
              <w:spacing w:before="1" w:line="240" w:lineRule="auto"/>
              <w:rPr>
                <w:rFonts w:hint="eastAsia"/>
                <w:color w:val="FF0000"/>
              </w:rPr>
            </w:pPr>
            <w:r w:rsidRPr="00E81B05">
              <w:rPr>
                <w:rFonts w:ascii="Carlito" w:hAnsi="Carlito"/>
                <w:color w:val="FF0000"/>
                <w:spacing w:val="-5"/>
                <w:sz w:val="20"/>
                <w:szCs w:val="20"/>
              </w:rPr>
              <w:t>Mr</w:t>
            </w:r>
            <w:r w:rsidRPr="00E81B05">
              <w:rPr>
                <w:rFonts w:ascii="Carlito" w:hAnsi="Carlito" w:hint="eastAsia"/>
                <w:color w:val="FF0000"/>
                <w:spacing w:val="-5"/>
                <w:sz w:val="20"/>
                <w:szCs w:val="20"/>
              </w:rPr>
              <w:t>.</w:t>
            </w:r>
            <w:r w:rsidR="00E81B05">
              <w:rPr>
                <w:rFonts w:ascii="Carlito" w:hAnsi="Carlito"/>
                <w:color w:val="FF0000"/>
                <w:spacing w:val="-5"/>
                <w:sz w:val="20"/>
                <w:szCs w:val="20"/>
              </w:rPr>
              <w:t xml:space="preserve"> </w:t>
            </w:r>
            <w:r w:rsidR="00E81B05" w:rsidRPr="00E81B05">
              <w:rPr>
                <w:rFonts w:ascii="Carlito" w:hAnsi="Carlito"/>
                <w:color w:val="FF0000"/>
                <w:spacing w:val="-5"/>
                <w:sz w:val="20"/>
                <w:szCs w:val="20"/>
              </w:rPr>
              <w:t xml:space="preserve"> M Snow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26A6F9B8" w14:textId="05CD2C2C" w:rsidR="00B86AAE" w:rsidRDefault="00B86AAE" w:rsidP="00E81B05">
            <w:pPr>
              <w:pStyle w:val="Default"/>
              <w:widowControl w:val="0"/>
              <w:spacing w:before="1" w:line="240" w:lineRule="auto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EC6CF66" w14:textId="3ABD48D3" w:rsidR="00B86AAE" w:rsidRPr="0083162E" w:rsidRDefault="00B86AAE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  <w:strike/>
              </w:rPr>
            </w:pPr>
          </w:p>
        </w:tc>
      </w:tr>
      <w:tr w:rsidR="00B86AAE" w14:paraId="3F3EF636" w14:textId="77777777">
        <w:trPr>
          <w:trHeight w:val="112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5" w:type="dxa"/>
            </w:tcMar>
          </w:tcPr>
          <w:p w14:paraId="560E051A" w14:textId="77777777" w:rsidR="00B86AAE" w:rsidRDefault="00000000">
            <w:pPr>
              <w:pStyle w:val="Default"/>
              <w:widowControl w:val="0"/>
              <w:spacing w:before="1" w:line="240" w:lineRule="auto"/>
              <w:ind w:right="285"/>
              <w:jc w:val="right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2E6AA48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Vehicle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Movement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389" w:type="dxa"/>
            </w:tcMar>
          </w:tcPr>
          <w:p w14:paraId="161F8551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309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Pedestrians could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suffer serious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injury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if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struck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by cars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entering/leaving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car park or moving in it.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4353" w14:textId="77777777" w:rsidR="00B86AAE" w:rsidRDefault="00000000">
            <w:pPr>
              <w:pStyle w:val="Default"/>
              <w:widowControl w:val="0"/>
              <w:numPr>
                <w:ilvl w:val="0"/>
                <w:numId w:val="5"/>
              </w:numPr>
              <w:spacing w:before="0" w:line="255" w:lineRule="exact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Entrance/exit to car park clearly evident.</w:t>
            </w:r>
          </w:p>
          <w:p w14:paraId="0605AB43" w14:textId="77777777" w:rsidR="00B86AAE" w:rsidRDefault="00000000">
            <w:pPr>
              <w:pStyle w:val="Default"/>
              <w:widowControl w:val="0"/>
              <w:numPr>
                <w:ilvl w:val="0"/>
                <w:numId w:val="6"/>
              </w:numPr>
              <w:spacing w:before="0" w:line="240" w:lineRule="auto"/>
              <w:ind w:right="250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Not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large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carpark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and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hence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we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do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not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consider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necessary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 have car controlling marshals.</w:t>
            </w:r>
          </w:p>
          <w:p w14:paraId="2287D03B" w14:textId="77777777" w:rsidR="00B86AAE" w:rsidRDefault="00000000">
            <w:pPr>
              <w:pStyle w:val="Default"/>
              <w:widowControl w:val="0"/>
              <w:numPr>
                <w:ilvl w:val="0"/>
                <w:numId w:val="5"/>
              </w:numPr>
              <w:spacing w:before="0" w:line="234" w:lineRule="exact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 xml:space="preserve">Car park adequately 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>lit.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36E5003" w14:textId="77777777" w:rsidR="00E81B05" w:rsidRPr="00E81B05" w:rsidRDefault="00E81B05" w:rsidP="00E81B05">
            <w:pPr>
              <w:pStyle w:val="Default"/>
              <w:widowControl w:val="0"/>
              <w:spacing w:before="1" w:line="240" w:lineRule="auto"/>
              <w:rPr>
                <w:rFonts w:ascii="Carlito" w:hAnsi="Carlito" w:hint="eastAsia"/>
                <w:color w:val="FF0000"/>
                <w:spacing w:val="-2"/>
                <w:sz w:val="20"/>
                <w:szCs w:val="20"/>
              </w:rPr>
            </w:pPr>
            <w:r w:rsidRPr="00E81B05">
              <w:rPr>
                <w:rFonts w:ascii="Carlito" w:hAnsi="Carlito"/>
                <w:color w:val="FF0000"/>
                <w:spacing w:val="-2"/>
                <w:sz w:val="20"/>
                <w:szCs w:val="20"/>
              </w:rPr>
              <w:t>Car Park floodlight to be put on timer</w:t>
            </w:r>
          </w:p>
          <w:p w14:paraId="0A004495" w14:textId="77777777" w:rsidR="00E81B05" w:rsidRPr="00E81B05" w:rsidRDefault="00E81B05" w:rsidP="00E81B05">
            <w:pPr>
              <w:pStyle w:val="Default"/>
              <w:widowControl w:val="0"/>
              <w:spacing w:before="1" w:line="240" w:lineRule="auto"/>
              <w:rPr>
                <w:rFonts w:ascii="Carlito" w:hAnsi="Carlito" w:hint="eastAsia"/>
                <w:color w:val="FF0000"/>
                <w:spacing w:val="-2"/>
                <w:sz w:val="20"/>
                <w:szCs w:val="20"/>
              </w:rPr>
            </w:pPr>
          </w:p>
          <w:p w14:paraId="4753B22A" w14:textId="77777777" w:rsidR="00E81B05" w:rsidRPr="00E81B05" w:rsidRDefault="00E81B05" w:rsidP="00E81B05">
            <w:pPr>
              <w:pStyle w:val="Default"/>
              <w:widowControl w:val="0"/>
              <w:spacing w:before="1" w:line="240" w:lineRule="auto"/>
              <w:rPr>
                <w:rFonts w:ascii="Carlito" w:hAnsi="Carlito" w:hint="eastAsia"/>
                <w:color w:val="FF0000"/>
                <w:spacing w:val="-2"/>
                <w:sz w:val="20"/>
                <w:szCs w:val="20"/>
              </w:rPr>
            </w:pPr>
          </w:p>
          <w:p w14:paraId="4F4C2553" w14:textId="39A28882" w:rsidR="00B86AAE" w:rsidRDefault="00B86AAE" w:rsidP="00E81B05">
            <w:pPr>
              <w:pStyle w:val="Default"/>
              <w:widowControl w:val="0"/>
              <w:spacing w:before="1" w:line="240" w:lineRule="auto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740BC57" w14:textId="1357545C" w:rsidR="00B86AAE" w:rsidRDefault="00E81B05" w:rsidP="00E81B05">
            <w:pPr>
              <w:pStyle w:val="Default"/>
              <w:widowControl w:val="0"/>
              <w:spacing w:before="1" w:line="240" w:lineRule="auto"/>
              <w:rPr>
                <w:rFonts w:hint="eastAsia"/>
              </w:rPr>
            </w:pPr>
            <w:r w:rsidRPr="00E81B05">
              <w:rPr>
                <w:rFonts w:ascii="Carlito" w:hAnsi="Carlito"/>
                <w:color w:val="FF0000"/>
                <w:spacing w:val="-5"/>
                <w:sz w:val="20"/>
                <w:szCs w:val="20"/>
              </w:rPr>
              <w:t>Mr M Snow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4986319E" w14:textId="2B24381A" w:rsidR="00B86AAE" w:rsidRDefault="00B86AAE">
            <w:pPr>
              <w:pStyle w:val="Default"/>
              <w:widowControl w:val="0"/>
              <w:spacing w:before="1" w:line="240" w:lineRule="auto"/>
              <w:ind w:left="104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2A5656" w14:textId="2789060D" w:rsidR="00B86AAE" w:rsidRPr="0083162E" w:rsidRDefault="00B86AAE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  <w:strike/>
              </w:rPr>
            </w:pPr>
          </w:p>
        </w:tc>
      </w:tr>
      <w:tr w:rsidR="00B86AAE" w14:paraId="5AACAC3D" w14:textId="77777777">
        <w:trPr>
          <w:trHeight w:val="222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5" w:type="dxa"/>
            </w:tcMar>
          </w:tcPr>
          <w:p w14:paraId="6D784EB4" w14:textId="77777777" w:rsidR="00B86AAE" w:rsidRDefault="00000000">
            <w:pPr>
              <w:pStyle w:val="Default"/>
              <w:widowControl w:val="0"/>
              <w:spacing w:before="1" w:line="240" w:lineRule="auto"/>
              <w:ind w:right="285"/>
              <w:jc w:val="right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B704E78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Hazardous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substances Eg cleaning products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0" w:type="dxa"/>
            </w:tcMar>
          </w:tcPr>
          <w:p w14:paraId="5E7F2DD4" w14:textId="3AAC8DC9" w:rsidR="00B86AAE" w:rsidRDefault="00000000">
            <w:pPr>
              <w:pStyle w:val="Default"/>
              <w:widowControl w:val="0"/>
              <w:spacing w:before="1" w:line="240" w:lineRule="auto"/>
              <w:ind w:left="107" w:right="120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The cleaner, and others cleaning, risk skin problems, eg dermatitis and eye damage, from direct contact with cleaning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chemicals.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 w:rsidR="007A5A15">
              <w:rPr>
                <w:rFonts w:ascii="Carlito" w:hAnsi="Carlito"/>
                <w:sz w:val="20"/>
                <w:szCs w:val="20"/>
              </w:rPr>
              <w:t>Vapor</w:t>
            </w:r>
            <w:r>
              <w:rPr>
                <w:rFonts w:ascii="Carlito" w:hAnsi="Carlito"/>
                <w:sz w:val="20"/>
                <w:szCs w:val="20"/>
              </w:rPr>
              <w:t xml:space="preserve"> may cause breathing problems.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729ED341" w14:textId="7F95BFF9" w:rsidR="00B86AAE" w:rsidRDefault="00000000" w:rsidP="003A5F2C">
            <w:pPr>
              <w:pStyle w:val="Default"/>
              <w:widowControl w:val="0"/>
              <w:numPr>
                <w:ilvl w:val="0"/>
                <w:numId w:val="7"/>
              </w:numPr>
              <w:spacing w:before="0" w:line="240" w:lineRule="auto"/>
              <w:ind w:right="210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Hirers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are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told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they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must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not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use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cleaning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chemicals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other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 xml:space="preserve">than cleaning products supplied by the Hall-retained in the kitchen </w:t>
            </w:r>
            <w:r w:rsidR="007A5A15">
              <w:rPr>
                <w:rFonts w:ascii="Carlito" w:hAnsi="Carlito"/>
                <w:sz w:val="20"/>
                <w:szCs w:val="20"/>
              </w:rPr>
              <w:t>cleaning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products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are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stored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securely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and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only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>the</w:t>
            </w:r>
          </w:p>
          <w:p w14:paraId="521B5920" w14:textId="0EE9AAC1" w:rsidR="00B86AAE" w:rsidRDefault="00000000">
            <w:pPr>
              <w:pStyle w:val="Default"/>
              <w:widowControl w:val="0"/>
              <w:spacing w:before="1" w:line="240" w:lineRule="auto"/>
              <w:ind w:left="280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manufacturer’s containers</w:t>
            </w:r>
            <w:r w:rsidR="007336CA">
              <w:rPr>
                <w:rFonts w:ascii="Carlito" w:hAnsi="Carlito"/>
                <w:sz w:val="20"/>
                <w:szCs w:val="20"/>
              </w:rPr>
              <w:t xml:space="preserve"> </w:t>
            </w:r>
            <w:r w:rsidR="007336CA" w:rsidRPr="003A5F2C">
              <w:rPr>
                <w:rFonts w:ascii="Carlito" w:hAnsi="Carlito"/>
                <w:color w:val="auto"/>
                <w:sz w:val="20"/>
                <w:szCs w:val="20"/>
              </w:rPr>
              <w:t>&amp; to be used by the hall cleaner only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E370BD8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2"/>
                <w:sz w:val="20"/>
                <w:szCs w:val="20"/>
              </w:rPr>
              <w:t>None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0CE5AE7" w14:textId="77777777" w:rsidR="00B86AAE" w:rsidRDefault="00000000">
            <w:pPr>
              <w:pStyle w:val="Default"/>
              <w:widowControl w:val="0"/>
              <w:spacing w:before="1" w:line="240" w:lineRule="auto"/>
              <w:ind w:left="106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27820618" w14:textId="77777777" w:rsidR="00B86AAE" w:rsidRDefault="00000000">
            <w:pPr>
              <w:pStyle w:val="Default"/>
              <w:widowControl w:val="0"/>
              <w:spacing w:before="1" w:line="240" w:lineRule="auto"/>
              <w:ind w:left="104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23086B5" w14:textId="77777777" w:rsidR="00B86AAE" w:rsidRPr="0083162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 w:rsidRPr="0083162E">
              <w:rPr>
                <w:rFonts w:ascii="Carlito" w:hAnsi="Carlito"/>
                <w:color w:val="auto"/>
                <w:spacing w:val="-5"/>
                <w:sz w:val="20"/>
                <w:szCs w:val="20"/>
              </w:rPr>
              <w:t>N/A</w:t>
            </w:r>
          </w:p>
        </w:tc>
      </w:tr>
    </w:tbl>
    <w:p w14:paraId="2D587BE0" w14:textId="77777777" w:rsidR="00B86AAE" w:rsidRDefault="00B86AAE">
      <w:pPr>
        <w:pStyle w:val="BodyA"/>
      </w:pPr>
    </w:p>
    <w:p w14:paraId="36950071" w14:textId="77777777" w:rsidR="00B86AAE" w:rsidRDefault="00B86AAE">
      <w:pPr>
        <w:pStyle w:val="BodyA"/>
      </w:pPr>
    </w:p>
    <w:tbl>
      <w:tblPr>
        <w:tblW w:w="157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04"/>
        <w:gridCol w:w="2021"/>
        <w:gridCol w:w="2446"/>
        <w:gridCol w:w="4733"/>
        <w:gridCol w:w="1790"/>
        <w:gridCol w:w="1217"/>
        <w:gridCol w:w="1373"/>
        <w:gridCol w:w="1422"/>
      </w:tblGrid>
      <w:tr w:rsidR="00B86AAE" w14:paraId="7C55A647" w14:textId="77777777">
        <w:trPr>
          <w:trHeight w:val="11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89" w:type="dxa"/>
              <w:bottom w:w="80" w:type="dxa"/>
              <w:right w:w="82" w:type="dxa"/>
            </w:tcMar>
          </w:tcPr>
          <w:p w14:paraId="0D3EAE25" w14:textId="77777777" w:rsidR="00B86AAE" w:rsidRDefault="00000000">
            <w:pPr>
              <w:pStyle w:val="Default"/>
              <w:widowControl w:val="0"/>
              <w:spacing w:before="0" w:line="268" w:lineRule="exact"/>
              <w:ind w:left="9" w:right="2"/>
              <w:jc w:val="center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>No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190" w:type="dxa"/>
            </w:tcMar>
          </w:tcPr>
          <w:p w14:paraId="38AB72AC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110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WHAT</w:t>
            </w:r>
            <w:r>
              <w:rPr>
                <w:rFonts w:ascii="Carlito" w:hAnsi="Carlito"/>
                <w:color w:val="FFFFFF"/>
                <w:spacing w:val="-1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ARE</w:t>
            </w:r>
            <w:r>
              <w:rPr>
                <w:rFonts w:ascii="Carlito" w:hAnsi="Carlito"/>
                <w:color w:val="FFFFFF"/>
                <w:spacing w:val="-12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THE RISKS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165" w:type="dxa"/>
            </w:tcMar>
          </w:tcPr>
          <w:p w14:paraId="245AF0ED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85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WHO MIGHT BE HARMED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&amp;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>HOW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FD96FAA" w14:textId="77777777" w:rsidR="00B86AAE" w:rsidRDefault="00000000">
            <w:pPr>
              <w:pStyle w:val="Default"/>
              <w:widowControl w:val="0"/>
              <w:spacing w:before="0" w:line="268" w:lineRule="exact"/>
              <w:ind w:left="107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WHAT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PRECAUTIONS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HAVE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WE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TAKEN?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538" w:type="dxa"/>
            </w:tcMar>
          </w:tcPr>
          <w:p w14:paraId="639DB61B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458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WHAT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FURTHER ACTION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>IS</w:t>
            </w:r>
          </w:p>
          <w:p w14:paraId="3460127C" w14:textId="77777777" w:rsidR="00B86AAE" w:rsidRDefault="00000000">
            <w:pPr>
              <w:pStyle w:val="Default"/>
              <w:widowControl w:val="0"/>
              <w:spacing w:before="0" w:line="249" w:lineRule="exact"/>
              <w:ind w:left="107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NECESSARY?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6" w:type="dxa"/>
              <w:bottom w:w="80" w:type="dxa"/>
              <w:right w:w="320" w:type="dxa"/>
            </w:tcMar>
          </w:tcPr>
          <w:p w14:paraId="64B1EF5E" w14:textId="77777777" w:rsidR="00B86AAE" w:rsidRDefault="00000000">
            <w:pPr>
              <w:pStyle w:val="Default"/>
              <w:widowControl w:val="0"/>
              <w:spacing w:before="0" w:line="240" w:lineRule="auto"/>
              <w:ind w:left="106" w:right="240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 xml:space="preserve">ACTION </w:t>
            </w:r>
            <w:r>
              <w:rPr>
                <w:rFonts w:ascii="Carlito" w:hAnsi="Carlito"/>
                <w:color w:val="FFFFFF"/>
                <w:spacing w:val="-6"/>
                <w:sz w:val="22"/>
                <w:szCs w:val="22"/>
                <w:u w:color="FFFFFF"/>
              </w:rPr>
              <w:t xml:space="preserve">BY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WHOM?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4" w:type="dxa"/>
              <w:bottom w:w="80" w:type="dxa"/>
              <w:right w:w="415" w:type="dxa"/>
            </w:tcMar>
          </w:tcPr>
          <w:p w14:paraId="1938DE90" w14:textId="77777777" w:rsidR="00B86AAE" w:rsidRDefault="00000000">
            <w:pPr>
              <w:pStyle w:val="Default"/>
              <w:widowControl w:val="0"/>
              <w:spacing w:before="0" w:line="240" w:lineRule="auto"/>
              <w:ind w:left="104" w:right="335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 xml:space="preserve">ACTION </w:t>
            </w:r>
            <w:r>
              <w:rPr>
                <w:rFonts w:ascii="Carlito" w:hAnsi="Carlito"/>
                <w:color w:val="FFFFFF"/>
                <w:spacing w:val="-6"/>
                <w:sz w:val="22"/>
                <w:szCs w:val="22"/>
                <w:u w:color="FFFFFF"/>
              </w:rPr>
              <w:t xml:space="preserve">BY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WHEN?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228" w:type="dxa"/>
            </w:tcMar>
          </w:tcPr>
          <w:p w14:paraId="35BF05FE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148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RECORDED DONE</w:t>
            </w:r>
          </w:p>
        </w:tc>
      </w:tr>
      <w:tr w:rsidR="00B86AAE" w14:paraId="2CF3B81D" w14:textId="77777777">
        <w:trPr>
          <w:trHeight w:val="35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9" w:type="dxa"/>
              <w:bottom w:w="80" w:type="dxa"/>
              <w:right w:w="80" w:type="dxa"/>
            </w:tcMar>
          </w:tcPr>
          <w:p w14:paraId="7CD8FD28" w14:textId="77777777" w:rsidR="00B86AAE" w:rsidRDefault="00000000">
            <w:pPr>
              <w:pStyle w:val="Default"/>
              <w:widowControl w:val="0"/>
              <w:spacing w:before="1" w:line="240" w:lineRule="auto"/>
              <w:ind w:left="9"/>
              <w:jc w:val="center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B74E20A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Electricity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225" w:type="dxa"/>
            </w:tcMar>
          </w:tcPr>
          <w:p w14:paraId="3E1072DF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145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Users risk electric shocks or burns from faulty equipment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or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installation.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49" w:type="dxa"/>
            </w:tcMar>
          </w:tcPr>
          <w:p w14:paraId="1813BBAB" w14:textId="77777777" w:rsidR="00B86AAE" w:rsidRDefault="00000000">
            <w:pPr>
              <w:pStyle w:val="Default"/>
              <w:widowControl w:val="0"/>
              <w:numPr>
                <w:ilvl w:val="0"/>
                <w:numId w:val="9"/>
              </w:numPr>
              <w:spacing w:before="0" w:line="240" w:lineRule="auto"/>
              <w:ind w:right="269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Fixed installation correctly installed by qualified electrician and inspected regularly.</w:t>
            </w:r>
          </w:p>
          <w:p w14:paraId="48133CC1" w14:textId="77777777" w:rsidR="00B86AAE" w:rsidRDefault="00000000">
            <w:pPr>
              <w:pStyle w:val="Default"/>
              <w:widowControl w:val="0"/>
              <w:numPr>
                <w:ilvl w:val="0"/>
                <w:numId w:val="10"/>
              </w:numPr>
              <w:spacing w:before="0" w:line="255" w:lineRule="exact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All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repairs by qualified electrician.</w:t>
            </w:r>
          </w:p>
          <w:p w14:paraId="250E8358" w14:textId="77777777" w:rsidR="00B86AAE" w:rsidRDefault="00000000">
            <w:pPr>
              <w:pStyle w:val="Default"/>
              <w:widowControl w:val="0"/>
              <w:numPr>
                <w:ilvl w:val="0"/>
                <w:numId w:val="9"/>
              </w:numPr>
              <w:spacing w:before="0" w:line="240" w:lineRule="auto"/>
              <w:ind w:right="1222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Safety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plugs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sockets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are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NOT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required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(latest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 xml:space="preserve">IET recommendations) </w:t>
            </w:r>
          </w:p>
          <w:p w14:paraId="38D18888" w14:textId="77777777" w:rsidR="00B86AAE" w:rsidRDefault="00000000">
            <w:pPr>
              <w:pStyle w:val="Default"/>
              <w:widowControl w:val="0"/>
              <w:numPr>
                <w:ilvl w:val="0"/>
                <w:numId w:val="9"/>
              </w:numPr>
              <w:spacing w:before="0" w:line="240" w:lineRule="auto"/>
              <w:ind w:right="1222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Portable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equipment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checked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for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visual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signs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of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damage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 xml:space="preserve">before 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>use.</w:t>
            </w:r>
          </w:p>
          <w:p w14:paraId="596FA0C5" w14:textId="0FDC9CAC" w:rsidR="00B86AAE" w:rsidRPr="003A5F2C" w:rsidRDefault="00000000">
            <w:pPr>
              <w:pStyle w:val="Default"/>
              <w:widowControl w:val="0"/>
              <w:numPr>
                <w:ilvl w:val="0"/>
                <w:numId w:val="9"/>
              </w:numPr>
              <w:spacing w:before="0" w:line="240" w:lineRule="auto"/>
              <w:ind w:right="149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Hall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users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know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are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responsible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for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any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equipment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used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on site and brought on to site</w:t>
            </w:r>
            <w:r w:rsidR="007336CA">
              <w:rPr>
                <w:rFonts w:ascii="Carlito" w:hAnsi="Carlito"/>
                <w:sz w:val="20"/>
                <w:szCs w:val="20"/>
              </w:rPr>
              <w:t xml:space="preserve"> </w:t>
            </w:r>
            <w:r w:rsidR="007336CA" w:rsidRPr="003A5F2C">
              <w:rPr>
                <w:rFonts w:ascii="Carlito" w:hAnsi="Carlito"/>
                <w:color w:val="auto"/>
                <w:sz w:val="20"/>
                <w:szCs w:val="20"/>
              </w:rPr>
              <w:t>– per hire Agreement</w:t>
            </w:r>
          </w:p>
          <w:p w14:paraId="2A779DD4" w14:textId="05300FE6" w:rsidR="00B86AAE" w:rsidRPr="003A5F2C" w:rsidRDefault="00000000">
            <w:pPr>
              <w:pStyle w:val="Default"/>
              <w:widowControl w:val="0"/>
              <w:numPr>
                <w:ilvl w:val="0"/>
                <w:numId w:val="10"/>
              </w:numPr>
              <w:spacing w:before="1" w:line="255" w:lineRule="exact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Instruction</w:t>
            </w:r>
            <w:r w:rsidR="007336CA"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>s in kitchen,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on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how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to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turn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off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electricity</w:t>
            </w:r>
            <w:r w:rsidR="007336CA"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 in hall and annex</w:t>
            </w:r>
          </w:p>
          <w:p w14:paraId="49EE95F2" w14:textId="08B1D445" w:rsidR="00B86AAE" w:rsidRPr="007336CA" w:rsidRDefault="00B86AAE">
            <w:pPr>
              <w:pStyle w:val="Default"/>
              <w:widowControl w:val="0"/>
              <w:numPr>
                <w:ilvl w:val="0"/>
                <w:numId w:val="9"/>
              </w:numPr>
              <w:spacing w:before="0" w:line="240" w:lineRule="atLeast"/>
              <w:ind w:right="341"/>
              <w:rPr>
                <w:rFonts w:ascii="Carlito" w:hAnsi="Carlito" w:hint="eastAsia"/>
                <w:strike/>
                <w:color w:val="FF26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55EAAEB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294950F4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0AB3E646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38D778C7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0A8C6D4A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40872857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12CA2986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6E178D44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691C48FE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30182120" w14:textId="77777777" w:rsidR="007336CA" w:rsidRDefault="007336CA" w:rsidP="007336CA">
            <w:pPr>
              <w:rPr>
                <w:rFonts w:ascii="Carlito" w:hAnsi="Carlito" w:cs="Arial Unicode MS" w:hint="eastAsia"/>
                <w:color w:val="000000"/>
                <w:spacing w:val="-2"/>
                <w:sz w:val="20"/>
                <w:szCs w:val="20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ECADE21" w14:textId="77777777" w:rsidR="007336CA" w:rsidRDefault="007336CA" w:rsidP="007336CA">
            <w:pPr>
              <w:rPr>
                <w:rFonts w:ascii="Carlito" w:hAnsi="Carlito" w:cs="Arial Unicode MS" w:hint="eastAsia"/>
                <w:color w:val="000000"/>
                <w:spacing w:val="-2"/>
                <w:sz w:val="20"/>
                <w:szCs w:val="20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FB4D23" w14:textId="34F990EF" w:rsidR="007336CA" w:rsidRPr="007336CA" w:rsidRDefault="007336CA" w:rsidP="007336CA">
            <w:pPr>
              <w:rPr>
                <w:lang w:eastAsia="en-GB"/>
              </w:rPr>
            </w:pPr>
            <w:r w:rsidRPr="007336CA">
              <w:rPr>
                <w:color w:val="FF0000"/>
                <w:lang w:eastAsia="en-GB"/>
              </w:rPr>
              <w:t xml:space="preserve">Sticker signs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0155FDFA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3981004B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67501203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11B4774A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69DF42B5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1D2A7749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7FA91D3C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6DD534F5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4B3247EE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541D8D26" w14:textId="77777777" w:rsidR="007336CA" w:rsidRDefault="007336CA" w:rsidP="007336CA">
            <w:pPr>
              <w:rPr>
                <w:rFonts w:ascii="Carlito" w:hAnsi="Carlito" w:cs="Arial Unicode MS" w:hint="eastAsia"/>
                <w:color w:val="000000"/>
                <w:spacing w:val="-5"/>
                <w:sz w:val="20"/>
                <w:szCs w:val="20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1C5149F" w14:textId="77777777" w:rsidR="007336CA" w:rsidRDefault="007336CA" w:rsidP="007336CA">
            <w:pPr>
              <w:rPr>
                <w:rFonts w:ascii="Carlito" w:hAnsi="Carlito" w:cs="Arial Unicode MS" w:hint="eastAsia"/>
                <w:color w:val="000000"/>
                <w:spacing w:val="-5"/>
                <w:sz w:val="20"/>
                <w:szCs w:val="20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CB2AF5" w14:textId="7DBD1F08" w:rsidR="007336CA" w:rsidRPr="007336CA" w:rsidRDefault="007336CA" w:rsidP="007336CA">
            <w:pPr>
              <w:rPr>
                <w:lang w:eastAsia="en-GB"/>
              </w:rPr>
            </w:pPr>
            <w:r w:rsidRPr="007336CA">
              <w:rPr>
                <w:color w:val="FF0000"/>
                <w:lang w:eastAsia="en-GB"/>
              </w:rPr>
              <w:t>Mr M Snow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518FA802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53F2DBC0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442766C6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7C4FE178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7FA33160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4598E5DF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3C110845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184B2AB9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61A4AD12" w14:textId="77777777" w:rsidR="007336CA" w:rsidRPr="007336CA" w:rsidRDefault="007336CA" w:rsidP="007336CA">
            <w:pPr>
              <w:rPr>
                <w:lang w:eastAsia="en-GB"/>
              </w:rPr>
            </w:pPr>
          </w:p>
          <w:p w14:paraId="10E13CA7" w14:textId="77777777" w:rsidR="007336CA" w:rsidRDefault="007336CA" w:rsidP="007336CA">
            <w:pPr>
              <w:rPr>
                <w:rFonts w:ascii="Carlito" w:hAnsi="Carlito" w:cs="Arial Unicode MS" w:hint="eastAsia"/>
                <w:color w:val="000000"/>
                <w:spacing w:val="-5"/>
                <w:sz w:val="20"/>
                <w:szCs w:val="20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152F66B" w14:textId="77777777" w:rsidR="007336CA" w:rsidRDefault="007336CA" w:rsidP="007336CA">
            <w:pPr>
              <w:rPr>
                <w:rFonts w:ascii="Carlito" w:hAnsi="Carlito" w:cs="Arial Unicode MS" w:hint="eastAsia"/>
                <w:color w:val="000000"/>
                <w:spacing w:val="-5"/>
                <w:sz w:val="20"/>
                <w:szCs w:val="20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43BBA6B" w14:textId="4EB9FAF0" w:rsidR="007336CA" w:rsidRPr="007336CA" w:rsidRDefault="007336CA" w:rsidP="007336CA">
            <w:pPr>
              <w:rPr>
                <w:lang w:eastAsia="en-GB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26B644D" w14:textId="083B5C34" w:rsidR="00B86AAE" w:rsidRPr="0083162E" w:rsidRDefault="00B86AAE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  <w:strike/>
              </w:rPr>
            </w:pPr>
          </w:p>
        </w:tc>
      </w:tr>
      <w:tr w:rsidR="00B86AAE" w14:paraId="5CE587E4" w14:textId="77777777">
        <w:trPr>
          <w:trHeight w:val="20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14:paraId="1CEAF7B8" w14:textId="77777777" w:rsidR="00B86AAE" w:rsidRDefault="00000000">
            <w:pPr>
              <w:pStyle w:val="Default"/>
              <w:widowControl w:val="0"/>
              <w:spacing w:before="0" w:line="240" w:lineRule="auto"/>
              <w:ind w:left="9"/>
              <w:jc w:val="center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D2E16BF" w14:textId="77777777" w:rsidR="00B86AAE" w:rsidRDefault="00000000">
            <w:pPr>
              <w:pStyle w:val="Default"/>
              <w:widowControl w:val="0"/>
              <w:spacing w:before="0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Stored Equipment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65" w:type="dxa"/>
            </w:tcMar>
          </w:tcPr>
          <w:p w14:paraId="6C2B9379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85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Users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could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injured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by collapsing stacks.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6CFC" w14:textId="77777777" w:rsidR="00B86AAE" w:rsidRPr="003A5F2C" w:rsidRDefault="00000000">
            <w:pPr>
              <w:pStyle w:val="Default"/>
              <w:widowControl w:val="0"/>
              <w:numPr>
                <w:ilvl w:val="0"/>
                <w:numId w:val="11"/>
              </w:numPr>
              <w:spacing w:before="0" w:line="254" w:lineRule="exact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Tables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are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stood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upright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on trolleys in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the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storeroom.</w:t>
            </w:r>
          </w:p>
          <w:p w14:paraId="56F2EC44" w14:textId="77777777" w:rsidR="00B86AAE" w:rsidRPr="003A5F2C" w:rsidRDefault="00000000">
            <w:pPr>
              <w:pStyle w:val="Default"/>
              <w:widowControl w:val="0"/>
              <w:numPr>
                <w:ilvl w:val="0"/>
                <w:numId w:val="11"/>
              </w:numPr>
              <w:spacing w:before="0" w:line="240" w:lineRule="auto"/>
              <w:jc w:val="both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Chairs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are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stacked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on the stage and Annex</w:t>
            </w:r>
          </w:p>
          <w:p w14:paraId="405EDC0C" w14:textId="6932ED5A" w:rsidR="00B86AAE" w:rsidRPr="003A5F2C" w:rsidRDefault="00000000">
            <w:pPr>
              <w:pStyle w:val="Default"/>
              <w:widowControl w:val="0"/>
              <w:numPr>
                <w:ilvl w:val="0"/>
                <w:numId w:val="12"/>
              </w:numPr>
              <w:spacing w:before="0" w:line="240" w:lineRule="auto"/>
              <w:ind w:right="226"/>
              <w:jc w:val="both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Hire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agreement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requires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Hirers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ensure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that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tables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and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chairs are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returned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storeroom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and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plastic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chairs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must</w:t>
            </w:r>
            <w:r>
              <w:rPr>
                <w:rFonts w:ascii="Carlito" w:hAnsi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not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 xml:space="preserve">be stored more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than </w:t>
            </w:r>
            <w:r w:rsidR="007336CA" w:rsidRPr="003A5F2C">
              <w:rPr>
                <w:rFonts w:ascii="Carlito" w:hAnsi="Carlito"/>
                <w:color w:val="auto"/>
                <w:sz w:val="20"/>
                <w:szCs w:val="20"/>
              </w:rPr>
              <w:t>four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 high.</w:t>
            </w:r>
          </w:p>
          <w:p w14:paraId="122C8F0E" w14:textId="77777777" w:rsidR="00B86AAE" w:rsidRDefault="00000000">
            <w:pPr>
              <w:pStyle w:val="Default"/>
              <w:widowControl w:val="0"/>
              <w:numPr>
                <w:ilvl w:val="0"/>
                <w:numId w:val="11"/>
              </w:numPr>
              <w:spacing w:before="0" w:line="234" w:lineRule="exact"/>
              <w:jc w:val="both"/>
              <w:rPr>
                <w:rFonts w:ascii="Carlito" w:hAnsi="Carlito" w:hint="eastAsia"/>
                <w:color w:val="0433FF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Other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storage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is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in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designated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cabinets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278C5A1" w14:textId="77777777" w:rsidR="00B86AAE" w:rsidRDefault="00000000">
            <w:pPr>
              <w:pStyle w:val="Default"/>
              <w:widowControl w:val="0"/>
              <w:spacing w:before="0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2"/>
                <w:sz w:val="20"/>
                <w:szCs w:val="20"/>
              </w:rPr>
              <w:t>None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E429E81" w14:textId="77777777" w:rsidR="00B86AAE" w:rsidRDefault="00000000">
            <w:pPr>
              <w:pStyle w:val="Default"/>
              <w:widowControl w:val="0"/>
              <w:spacing w:before="0" w:line="240" w:lineRule="auto"/>
              <w:ind w:left="106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5CC7C614" w14:textId="77777777" w:rsidR="00B86AAE" w:rsidRDefault="00000000">
            <w:pPr>
              <w:pStyle w:val="Default"/>
              <w:widowControl w:val="0"/>
              <w:spacing w:before="0" w:line="240" w:lineRule="auto"/>
              <w:ind w:left="104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706D9FC" w14:textId="77777777" w:rsidR="00B86AAE" w:rsidRPr="0083162E" w:rsidRDefault="00000000">
            <w:pPr>
              <w:pStyle w:val="Default"/>
              <w:widowControl w:val="0"/>
              <w:spacing w:before="0" w:line="240" w:lineRule="auto"/>
              <w:ind w:left="107"/>
              <w:rPr>
                <w:rFonts w:hint="eastAsia"/>
              </w:rPr>
            </w:pPr>
            <w:r w:rsidRPr="0083162E">
              <w:rPr>
                <w:rFonts w:ascii="Carlito" w:hAnsi="Carlito"/>
                <w:color w:val="auto"/>
                <w:spacing w:val="-5"/>
                <w:sz w:val="20"/>
                <w:szCs w:val="20"/>
              </w:rPr>
              <w:t>N/A</w:t>
            </w:r>
          </w:p>
        </w:tc>
      </w:tr>
      <w:tr w:rsidR="00B86AAE" w14:paraId="5FE07F83" w14:textId="77777777">
        <w:trPr>
          <w:trHeight w:val="1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9" w:type="dxa"/>
              <w:bottom w:w="80" w:type="dxa"/>
              <w:right w:w="80" w:type="dxa"/>
            </w:tcMar>
          </w:tcPr>
          <w:p w14:paraId="6C9B0CAB" w14:textId="77777777" w:rsidR="00B86AAE" w:rsidRDefault="00000000">
            <w:pPr>
              <w:pStyle w:val="Default"/>
              <w:widowControl w:val="0"/>
              <w:spacing w:before="1" w:line="240" w:lineRule="auto"/>
              <w:ind w:left="9"/>
              <w:jc w:val="center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341E9F8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Manual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Handling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225" w:type="dxa"/>
            </w:tcMar>
          </w:tcPr>
          <w:p w14:paraId="62B98DA8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145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Users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may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suffer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back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pain if they try to lift objects that are too heavy or awkward.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522" w:type="dxa"/>
            </w:tcMar>
          </w:tcPr>
          <w:p w14:paraId="037C5993" w14:textId="45157848" w:rsidR="00B86AAE" w:rsidRDefault="00000000">
            <w:pPr>
              <w:pStyle w:val="Default"/>
              <w:widowControl w:val="0"/>
              <w:numPr>
                <w:ilvl w:val="0"/>
                <w:numId w:val="13"/>
              </w:numPr>
              <w:spacing w:before="0" w:line="240" w:lineRule="auto"/>
              <w:ind w:right="442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There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no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such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heavy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equipment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that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requires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moving</w:t>
            </w:r>
            <w:r w:rsidR="00301CA1" w:rsidRPr="003A5F2C">
              <w:rPr>
                <w:rFonts w:ascii="Carlito" w:hAnsi="Carlito"/>
                <w:color w:val="auto"/>
                <w:sz w:val="20"/>
                <w:szCs w:val="20"/>
              </w:rPr>
              <w:t>/lifting</w:t>
            </w:r>
            <w:r>
              <w:rPr>
                <w:rFonts w:ascii="Carlito" w:hAnsi="Carlito"/>
                <w:sz w:val="20"/>
                <w:szCs w:val="20"/>
              </w:rPr>
              <w:t>.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 hire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terms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require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tables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be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lifted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by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two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or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more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people</w:t>
            </w:r>
            <w:r w:rsidR="00301CA1">
              <w:rPr>
                <w:rFonts w:ascii="Carlito" w:hAnsi="Carlito"/>
                <w:color w:val="FF2600"/>
                <w:sz w:val="20"/>
                <w:szCs w:val="20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4851353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2"/>
                <w:sz w:val="20"/>
                <w:szCs w:val="20"/>
              </w:rPr>
              <w:t>None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0433677" w14:textId="77777777" w:rsidR="00B86AAE" w:rsidRDefault="00000000">
            <w:pPr>
              <w:pStyle w:val="Default"/>
              <w:widowControl w:val="0"/>
              <w:spacing w:before="1" w:line="240" w:lineRule="auto"/>
              <w:ind w:left="106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D8D2880" w14:textId="77777777" w:rsidR="00B86AAE" w:rsidRDefault="00000000">
            <w:pPr>
              <w:pStyle w:val="Default"/>
              <w:widowControl w:val="0"/>
              <w:spacing w:before="1" w:line="240" w:lineRule="auto"/>
              <w:ind w:left="104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B57BC53" w14:textId="77777777" w:rsidR="00B86AAE" w:rsidRPr="0083162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 w:rsidRPr="0083162E">
              <w:rPr>
                <w:rFonts w:ascii="Carlito" w:hAnsi="Carlito"/>
                <w:color w:val="auto"/>
                <w:spacing w:val="-5"/>
                <w:sz w:val="20"/>
                <w:szCs w:val="20"/>
              </w:rPr>
              <w:t>N/A</w:t>
            </w:r>
          </w:p>
        </w:tc>
      </w:tr>
      <w:tr w:rsidR="00B86AAE" w14:paraId="0EC49C2D" w14:textId="77777777">
        <w:trPr>
          <w:trHeight w:val="23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14:paraId="4288A9BE" w14:textId="77777777" w:rsidR="00B86AAE" w:rsidRDefault="00000000">
            <w:pPr>
              <w:pStyle w:val="Default"/>
              <w:widowControl w:val="0"/>
              <w:spacing w:before="1" w:line="240" w:lineRule="auto"/>
              <w:ind w:left="9"/>
              <w:jc w:val="center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FE4C01C" w14:textId="2737452F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Asbestos</w:t>
            </w:r>
            <w:r w:rsidR="003A5F2C">
              <w:rPr>
                <w:rFonts w:ascii="Carlito" w:hAnsi="Carlito"/>
                <w:color w:val="FF2600"/>
                <w:sz w:val="20"/>
                <w:szCs w:val="20"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65" w:type="dxa"/>
            </w:tcMar>
          </w:tcPr>
          <w:p w14:paraId="55AA9CBB" w14:textId="584A3119" w:rsidR="00B86AAE" w:rsidRPr="003A5F2C" w:rsidRDefault="00000000">
            <w:pPr>
              <w:pStyle w:val="Default"/>
              <w:widowControl w:val="0"/>
              <w:spacing w:before="1" w:line="240" w:lineRule="auto"/>
              <w:ind w:left="107" w:right="285"/>
              <w:rPr>
                <w:rFonts w:ascii="Carlito" w:eastAsia="Carlito" w:hAnsi="Carlito" w:cs="Carlito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Committee, and others, carrying out normal activities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at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very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low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risk. Only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poses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risk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if</w:t>
            </w:r>
            <w:r w:rsidRPr="003A5F2C">
              <w:rPr>
                <w:rFonts w:ascii="Carlito" w:hAnsi="Carlito"/>
                <w:color w:val="auto"/>
                <w:spacing w:val="-9"/>
                <w:sz w:val="20"/>
                <w:szCs w:val="20"/>
              </w:rPr>
              <w:t xml:space="preserve"> </w:t>
            </w:r>
            <w:r w:rsidR="007A5A15" w:rsidRPr="003A5F2C">
              <w:rPr>
                <w:rFonts w:ascii="Carlito" w:hAnsi="Carlito"/>
                <w:color w:val="auto"/>
                <w:sz w:val="20"/>
                <w:szCs w:val="20"/>
              </w:rPr>
              <w:t>fiber’</w:t>
            </w:r>
            <w:r w:rsidR="007A5A15" w:rsidRPr="003A5F2C">
              <w:rPr>
                <w:rFonts w:ascii="Carlito" w:hAnsi="Carlito" w:hint="eastAsia"/>
                <w:color w:val="auto"/>
                <w:sz w:val="20"/>
                <w:szCs w:val="20"/>
              </w:rPr>
              <w:t>s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 are</w:t>
            </w:r>
            <w:r w:rsidRPr="003A5F2C">
              <w:rPr>
                <w:rFonts w:ascii="Carlito" w:hAnsi="Carlito"/>
                <w:color w:val="auto"/>
                <w:spacing w:val="-2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released into</w:t>
            </w:r>
            <w:r w:rsidRPr="003A5F2C">
              <w:rPr>
                <w:rFonts w:ascii="Carlito" w:hAnsi="Carlito"/>
                <w:color w:val="auto"/>
                <w:spacing w:val="-2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air</w:t>
            </w:r>
            <w:r w:rsidRPr="003A5F2C">
              <w:rPr>
                <w:rFonts w:ascii="Carlito" w:hAnsi="Carlito"/>
                <w:color w:val="auto"/>
                <w:spacing w:val="-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and inhaled. Maintenance</w:t>
            </w:r>
          </w:p>
          <w:p w14:paraId="0D4B925F" w14:textId="77777777" w:rsidR="00B86AAE" w:rsidRDefault="00000000">
            <w:pPr>
              <w:pStyle w:val="Default"/>
              <w:widowControl w:val="0"/>
              <w:spacing w:before="0" w:line="223" w:lineRule="exact"/>
              <w:ind w:left="107"/>
              <w:rPr>
                <w:rFonts w:hint="eastAsia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workers</w:t>
            </w:r>
            <w:r w:rsidRPr="003A5F2C">
              <w:rPr>
                <w:rFonts w:ascii="Carlito" w:hAnsi="Carlito"/>
                <w:color w:val="auto"/>
                <w:spacing w:val="-11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are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most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at</w:t>
            </w:r>
            <w:r w:rsidRPr="003A5F2C">
              <w:rPr>
                <w:rFonts w:ascii="Carlito" w:hAnsi="Carlito"/>
                <w:color w:val="au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pacing w:val="-2"/>
                <w:sz w:val="20"/>
                <w:szCs w:val="20"/>
              </w:rPr>
              <w:t>risk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40E6" w14:textId="2AC01D78" w:rsidR="00B86AAE" w:rsidRPr="003A5F2C" w:rsidRDefault="00363AFD" w:rsidP="00363AFD">
            <w:pPr>
              <w:pStyle w:val="Default"/>
              <w:widowControl w:val="0"/>
              <w:spacing w:before="0" w:line="240" w:lineRule="auto"/>
              <w:ind w:left="278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From asbestos report 9/7/21</w:t>
            </w:r>
          </w:p>
          <w:p w14:paraId="1366C48B" w14:textId="77777777" w:rsidR="00363AFD" w:rsidRPr="003A5F2C" w:rsidRDefault="00363AFD" w:rsidP="00363AFD">
            <w:pPr>
              <w:pStyle w:val="Default"/>
              <w:widowControl w:val="0"/>
              <w:spacing w:before="0" w:line="240" w:lineRule="auto"/>
              <w:ind w:left="278"/>
              <w:rPr>
                <w:rFonts w:ascii="Carlito" w:hAnsi="Carlito" w:hint="eastAsia"/>
                <w:color w:val="auto"/>
                <w:sz w:val="20"/>
                <w:szCs w:val="20"/>
              </w:rPr>
            </w:pPr>
          </w:p>
          <w:p w14:paraId="3D50D073" w14:textId="77777777" w:rsidR="00363AFD" w:rsidRPr="003A5F2C" w:rsidRDefault="00363AFD" w:rsidP="00363AFD">
            <w:pPr>
              <w:pStyle w:val="Default"/>
              <w:widowControl w:val="0"/>
              <w:spacing w:before="0" w:line="240" w:lineRule="auto"/>
              <w:ind w:left="278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 w:hint="eastAsia"/>
                <w:color w:val="auto"/>
                <w:sz w:val="20"/>
                <w:szCs w:val="20"/>
              </w:rPr>
              <w:t>S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ome floor tiles, sealant &amp; some textured coating to the ceilings i</w:t>
            </w:r>
            <w:r w:rsidRPr="003A5F2C">
              <w:rPr>
                <w:rFonts w:ascii="Carlito" w:hAnsi="Carlito" w:hint="eastAsia"/>
                <w:color w:val="auto"/>
                <w:sz w:val="20"/>
                <w:szCs w:val="20"/>
              </w:rPr>
              <w:t>n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 various parts of the building could contain very small amounts of asbestos but all are well sealed and therefore extremely low danger to public</w:t>
            </w:r>
          </w:p>
          <w:p w14:paraId="273AF139" w14:textId="099AEE21" w:rsidR="00363AFD" w:rsidRPr="003A5F2C" w:rsidRDefault="00363AFD" w:rsidP="00363AFD">
            <w:pPr>
              <w:pStyle w:val="Default"/>
              <w:widowControl w:val="0"/>
              <w:spacing w:before="0" w:line="240" w:lineRule="auto"/>
              <w:ind w:left="278"/>
              <w:rPr>
                <w:rFonts w:ascii="Carlito" w:hAnsi="Carlito" w:hint="eastAsia"/>
                <w:color w:val="auto"/>
                <w:sz w:val="20"/>
                <w:szCs w:val="20"/>
              </w:rPr>
            </w:pP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Packers below metal beams in south side of the roof contain small amounts of asbestos but report say of medium risk and low priority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B44DFB7" w14:textId="1E4020A4" w:rsidR="00B86AAE" w:rsidRDefault="00363AFD" w:rsidP="00363AFD">
            <w:pPr>
              <w:pStyle w:val="Default"/>
              <w:widowControl w:val="0"/>
              <w:spacing w:before="1" w:line="240" w:lineRule="auto"/>
              <w:rPr>
                <w:rFonts w:hint="eastAsia"/>
              </w:rPr>
            </w:pPr>
            <w:r w:rsidRPr="00363AFD">
              <w:rPr>
                <w:rFonts w:ascii="Carlito" w:hAnsi="Carlito"/>
                <w:color w:val="FF0000"/>
                <w:spacing w:val="-2"/>
                <w:sz w:val="20"/>
                <w:szCs w:val="20"/>
              </w:rPr>
              <w:t>Very low risk to general public but should tradesmen need access to roof space the committee will show asbestos report and risk assessment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C473850" w14:textId="663BA3B5" w:rsidR="00B86AAE" w:rsidRPr="00542F5E" w:rsidRDefault="00542F5E">
            <w:pPr>
              <w:pStyle w:val="Default"/>
              <w:widowControl w:val="0"/>
              <w:spacing w:before="1" w:line="240" w:lineRule="auto"/>
              <w:ind w:left="106"/>
              <w:rPr>
                <w:rFonts w:hint="eastAsia"/>
                <w:sz w:val="20"/>
                <w:szCs w:val="20"/>
              </w:rPr>
            </w:pPr>
            <w:r w:rsidRPr="00542F5E">
              <w:rPr>
                <w:color w:val="FF0000"/>
                <w:sz w:val="20"/>
                <w:szCs w:val="20"/>
              </w:rPr>
              <w:t>No action at present required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3481DD2" w14:textId="77777777" w:rsidR="00B86AAE" w:rsidRDefault="00000000">
            <w:pPr>
              <w:pStyle w:val="Default"/>
              <w:widowControl w:val="0"/>
              <w:spacing w:before="1" w:line="240" w:lineRule="auto"/>
              <w:ind w:left="104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0ACC313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</w:tr>
      <w:tr w:rsidR="00B86AAE" w14:paraId="238B6937" w14:textId="77777777">
        <w:trPr>
          <w:trHeight w:val="7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9" w:type="dxa"/>
              <w:bottom w:w="80" w:type="dxa"/>
              <w:right w:w="80" w:type="dxa"/>
            </w:tcMar>
          </w:tcPr>
          <w:p w14:paraId="27A82FE2" w14:textId="77777777" w:rsidR="00B86AAE" w:rsidRDefault="00000000">
            <w:pPr>
              <w:pStyle w:val="Default"/>
              <w:widowControl w:val="0"/>
              <w:spacing w:before="1" w:line="240" w:lineRule="auto"/>
              <w:ind w:left="9"/>
              <w:jc w:val="center"/>
              <w:rPr>
                <w:rFonts w:hint="eastAsia"/>
              </w:rPr>
            </w:pPr>
            <w:r>
              <w:rPr>
                <w:rFonts w:ascii="Carlito" w:hAnsi="Carlito"/>
                <w:spacing w:val="-1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A41BA27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Noise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297" w:type="dxa"/>
            </w:tcMar>
          </w:tcPr>
          <w:p w14:paraId="468F6E31" w14:textId="77777777" w:rsidR="00B86AAE" w:rsidRDefault="00000000">
            <w:pPr>
              <w:pStyle w:val="Default"/>
              <w:widowControl w:val="0"/>
              <w:spacing w:before="0" w:line="240" w:lineRule="atLeast"/>
              <w:ind w:left="107" w:right="21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Users of the Hall when over-loud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music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is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played.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8" w:type="dxa"/>
            </w:tcMar>
          </w:tcPr>
          <w:p w14:paraId="078329BE" w14:textId="77777777" w:rsidR="00B86AAE" w:rsidRDefault="00000000">
            <w:pPr>
              <w:pStyle w:val="Default"/>
              <w:widowControl w:val="0"/>
              <w:numPr>
                <w:ilvl w:val="0"/>
                <w:numId w:val="15"/>
              </w:numPr>
              <w:spacing w:before="0" w:line="240" w:lineRule="atLeast"/>
              <w:ind w:right="148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The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hall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holds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license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for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playing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music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inside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building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only and does not have a permanent music playing system.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DE50CA1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2"/>
                <w:sz w:val="20"/>
                <w:szCs w:val="20"/>
              </w:rPr>
              <w:t>None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67225593" w14:textId="77777777" w:rsidR="00B86AAE" w:rsidRDefault="00000000">
            <w:pPr>
              <w:pStyle w:val="Default"/>
              <w:widowControl w:val="0"/>
              <w:spacing w:before="1" w:line="240" w:lineRule="auto"/>
              <w:ind w:left="106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2B39E77B" w14:textId="77777777" w:rsidR="00B86AAE" w:rsidRDefault="00000000">
            <w:pPr>
              <w:pStyle w:val="Default"/>
              <w:widowControl w:val="0"/>
              <w:spacing w:before="1" w:line="240" w:lineRule="auto"/>
              <w:ind w:left="104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77235EB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</w:tr>
    </w:tbl>
    <w:p w14:paraId="36502B96" w14:textId="77777777" w:rsidR="00B86AAE" w:rsidRDefault="00B86AAE">
      <w:pPr>
        <w:pStyle w:val="BodyA"/>
        <w:widowControl w:val="0"/>
        <w:ind w:left="108" w:hanging="108"/>
      </w:pPr>
    </w:p>
    <w:p w14:paraId="3CA4F3B5" w14:textId="77777777" w:rsidR="00B86AAE" w:rsidRDefault="00B86AAE">
      <w:pPr>
        <w:pStyle w:val="BodyA"/>
      </w:pPr>
    </w:p>
    <w:p w14:paraId="1F2634E8" w14:textId="77777777" w:rsidR="00B86AAE" w:rsidRDefault="00B86AAE">
      <w:pPr>
        <w:pStyle w:val="BodyA"/>
      </w:pPr>
    </w:p>
    <w:p w14:paraId="17C86D11" w14:textId="77777777" w:rsidR="00B86AAE" w:rsidRDefault="00B86AAE">
      <w:pPr>
        <w:pStyle w:val="BodyA"/>
      </w:pPr>
    </w:p>
    <w:tbl>
      <w:tblPr>
        <w:tblW w:w="155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90"/>
        <w:gridCol w:w="1981"/>
        <w:gridCol w:w="2397"/>
        <w:gridCol w:w="4811"/>
        <w:gridCol w:w="1642"/>
        <w:gridCol w:w="1291"/>
        <w:gridCol w:w="1299"/>
        <w:gridCol w:w="1477"/>
      </w:tblGrid>
      <w:tr w:rsidR="00B86AAE" w14:paraId="556F63D3" w14:textId="77777777">
        <w:trPr>
          <w:trHeight w:val="1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89" w:type="dxa"/>
              <w:bottom w:w="80" w:type="dxa"/>
              <w:right w:w="82" w:type="dxa"/>
            </w:tcMar>
          </w:tcPr>
          <w:p w14:paraId="7F0CF545" w14:textId="77777777" w:rsidR="00B86AAE" w:rsidRDefault="00000000">
            <w:pPr>
              <w:pStyle w:val="Default"/>
              <w:widowControl w:val="0"/>
              <w:spacing w:before="0" w:line="268" w:lineRule="exact"/>
              <w:ind w:left="9" w:right="2"/>
              <w:jc w:val="center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>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190" w:type="dxa"/>
            </w:tcMar>
          </w:tcPr>
          <w:p w14:paraId="2F2A5EF0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110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WHAT</w:t>
            </w:r>
            <w:r>
              <w:rPr>
                <w:rFonts w:ascii="Carlito" w:hAnsi="Carlito"/>
                <w:color w:val="FFFFFF"/>
                <w:spacing w:val="-1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ARE</w:t>
            </w:r>
            <w:r>
              <w:rPr>
                <w:rFonts w:ascii="Carlito" w:hAnsi="Carlito"/>
                <w:color w:val="FFFFFF"/>
                <w:spacing w:val="-12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THE RISKS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165" w:type="dxa"/>
            </w:tcMar>
          </w:tcPr>
          <w:p w14:paraId="0788F53B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85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WHO MIGHT BE HARMED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&amp;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>HOW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C349C52" w14:textId="77777777" w:rsidR="00B86AAE" w:rsidRDefault="00000000">
            <w:pPr>
              <w:pStyle w:val="Default"/>
              <w:widowControl w:val="0"/>
              <w:spacing w:before="0" w:line="268" w:lineRule="exact"/>
              <w:ind w:left="107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WHAT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PRECAUTIONS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HAVE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WE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TAKEN?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538" w:type="dxa"/>
            </w:tcMar>
          </w:tcPr>
          <w:p w14:paraId="795DBEFE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458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WHAT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FURTHER ACTION</w:t>
            </w:r>
            <w:r>
              <w:rPr>
                <w:rFonts w:ascii="Carlito" w:hAnsi="Carlito"/>
                <w:color w:val="FFFFFF"/>
                <w:spacing w:val="-3"/>
                <w:sz w:val="22"/>
                <w:szCs w:val="22"/>
                <w:u w:color="FFFFFF"/>
              </w:rPr>
              <w:t xml:space="preserve"> </w:t>
            </w:r>
            <w:r>
              <w:rPr>
                <w:rFonts w:ascii="Carlito" w:hAnsi="Carlito"/>
                <w:color w:val="FFFFFF"/>
                <w:spacing w:val="-5"/>
                <w:sz w:val="22"/>
                <w:szCs w:val="22"/>
                <w:u w:color="FFFFFF"/>
              </w:rPr>
              <w:t>IS</w:t>
            </w:r>
          </w:p>
          <w:p w14:paraId="1C7501DF" w14:textId="77777777" w:rsidR="00B86AAE" w:rsidRDefault="00000000">
            <w:pPr>
              <w:pStyle w:val="Default"/>
              <w:widowControl w:val="0"/>
              <w:spacing w:before="0" w:line="249" w:lineRule="exact"/>
              <w:ind w:left="107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NECESSARY?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6" w:type="dxa"/>
              <w:bottom w:w="80" w:type="dxa"/>
              <w:right w:w="320" w:type="dxa"/>
            </w:tcMar>
          </w:tcPr>
          <w:p w14:paraId="4FD59B8E" w14:textId="77777777" w:rsidR="00B86AAE" w:rsidRDefault="00000000">
            <w:pPr>
              <w:pStyle w:val="Default"/>
              <w:widowControl w:val="0"/>
              <w:spacing w:before="0" w:line="240" w:lineRule="auto"/>
              <w:ind w:left="106" w:right="240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 xml:space="preserve">ACTION </w:t>
            </w:r>
            <w:r>
              <w:rPr>
                <w:rFonts w:ascii="Carlito" w:hAnsi="Carlito"/>
                <w:color w:val="FFFFFF"/>
                <w:spacing w:val="-6"/>
                <w:sz w:val="22"/>
                <w:szCs w:val="22"/>
                <w:u w:color="FFFFFF"/>
              </w:rPr>
              <w:t xml:space="preserve">BY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WHOM?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4" w:type="dxa"/>
              <w:bottom w:w="80" w:type="dxa"/>
              <w:right w:w="415" w:type="dxa"/>
            </w:tcMar>
          </w:tcPr>
          <w:p w14:paraId="50BD84BB" w14:textId="77777777" w:rsidR="00B86AAE" w:rsidRDefault="00000000">
            <w:pPr>
              <w:pStyle w:val="Default"/>
              <w:widowControl w:val="0"/>
              <w:spacing w:before="0" w:line="240" w:lineRule="auto"/>
              <w:ind w:left="104" w:right="335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 xml:space="preserve">ACTION </w:t>
            </w:r>
            <w:r>
              <w:rPr>
                <w:rFonts w:ascii="Carlito" w:hAnsi="Carlito"/>
                <w:color w:val="FFFFFF"/>
                <w:spacing w:val="-6"/>
                <w:sz w:val="22"/>
                <w:szCs w:val="22"/>
                <w:u w:color="FFFFFF"/>
              </w:rPr>
              <w:t xml:space="preserve">BY </w:t>
            </w: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WHEN?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  <w:tcMar>
              <w:top w:w="80" w:type="dxa"/>
              <w:left w:w="187" w:type="dxa"/>
              <w:bottom w:w="80" w:type="dxa"/>
              <w:right w:w="228" w:type="dxa"/>
            </w:tcMar>
          </w:tcPr>
          <w:p w14:paraId="1199D43A" w14:textId="77777777" w:rsidR="00B86AAE" w:rsidRDefault="00000000">
            <w:pPr>
              <w:pStyle w:val="Default"/>
              <w:widowControl w:val="0"/>
              <w:spacing w:before="0" w:line="240" w:lineRule="auto"/>
              <w:ind w:left="107" w:right="148"/>
              <w:rPr>
                <w:rFonts w:hint="eastAsia"/>
              </w:rPr>
            </w:pPr>
            <w:r>
              <w:rPr>
                <w:rFonts w:ascii="Carlito" w:hAnsi="Carlito"/>
                <w:color w:val="FFFFFF"/>
                <w:sz w:val="22"/>
                <w:szCs w:val="22"/>
                <w:u w:color="FFFFFF"/>
              </w:rPr>
              <w:t>RECORDED DONE.</w:t>
            </w:r>
          </w:p>
        </w:tc>
      </w:tr>
      <w:tr w:rsidR="00B86AAE" w14:paraId="0D58BC4C" w14:textId="77777777">
        <w:trPr>
          <w:trHeight w:val="231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9" w:type="dxa"/>
              <w:bottom w:w="80" w:type="dxa"/>
              <w:right w:w="80" w:type="dxa"/>
            </w:tcMar>
          </w:tcPr>
          <w:p w14:paraId="2D557CAE" w14:textId="77777777" w:rsidR="00B86AAE" w:rsidRDefault="00000000">
            <w:pPr>
              <w:pStyle w:val="Default"/>
              <w:widowControl w:val="0"/>
              <w:spacing w:before="1" w:line="240" w:lineRule="auto"/>
              <w:ind w:left="9"/>
              <w:jc w:val="center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213" w:type="dxa"/>
            </w:tcMar>
          </w:tcPr>
          <w:p w14:paraId="439CEFAF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133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Protection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of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children from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Kitchen,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Storage Room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and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 xml:space="preserve">Storeroom 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>risk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165" w:type="dxa"/>
            </w:tcMar>
          </w:tcPr>
          <w:p w14:paraId="76A3E98F" w14:textId="77777777" w:rsidR="00B86AAE" w:rsidRDefault="00000000">
            <w:pPr>
              <w:pStyle w:val="Default"/>
              <w:widowControl w:val="0"/>
              <w:spacing w:before="1" w:line="240" w:lineRule="auto"/>
              <w:ind w:left="107" w:right="85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Any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unaccompanied children.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66BB" w14:textId="77777777" w:rsidR="00B86AAE" w:rsidRDefault="00000000">
            <w:pPr>
              <w:pStyle w:val="Default"/>
              <w:widowControl w:val="0"/>
              <w:numPr>
                <w:ilvl w:val="0"/>
                <w:numId w:val="18"/>
              </w:numPr>
              <w:spacing w:before="0" w:line="242" w:lineRule="exact"/>
              <w:ind w:right="184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ab/>
              <w:t>Plastic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cups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are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provided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for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use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by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children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to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avoid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risk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of using glass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F455629" w14:textId="77777777" w:rsidR="00B86AAE" w:rsidRDefault="00B86AAE" w:rsidP="009276A3">
            <w:pPr>
              <w:pStyle w:val="Default"/>
              <w:widowControl w:val="0"/>
              <w:spacing w:before="1" w:line="240" w:lineRule="auto"/>
              <w:rPr>
                <w:rFonts w:hint="eastAsia"/>
              </w:rPr>
            </w:pPr>
          </w:p>
          <w:p w14:paraId="371E2028" w14:textId="77777777" w:rsidR="0083162E" w:rsidRPr="0083162E" w:rsidRDefault="0083162E" w:rsidP="009276A3">
            <w:pPr>
              <w:pStyle w:val="Default"/>
              <w:widowControl w:val="0"/>
              <w:spacing w:before="1" w:line="240" w:lineRule="auto"/>
              <w:rPr>
                <w:rFonts w:hint="eastAsia"/>
                <w:color w:val="FF0000"/>
                <w:sz w:val="20"/>
                <w:szCs w:val="20"/>
              </w:rPr>
            </w:pPr>
            <w:r w:rsidRPr="0083162E">
              <w:rPr>
                <w:color w:val="FF0000"/>
                <w:sz w:val="20"/>
                <w:szCs w:val="20"/>
              </w:rPr>
              <w:t>Place sticker</w:t>
            </w:r>
          </w:p>
          <w:p w14:paraId="77211734" w14:textId="74A07046" w:rsidR="0083162E" w:rsidRDefault="0083162E" w:rsidP="009276A3">
            <w:pPr>
              <w:pStyle w:val="Default"/>
              <w:widowControl w:val="0"/>
              <w:spacing w:before="1" w:line="240" w:lineRule="auto"/>
              <w:rPr>
                <w:rFonts w:hint="eastAsia"/>
              </w:rPr>
            </w:pPr>
            <w:r>
              <w:rPr>
                <w:color w:val="FF0000"/>
                <w:sz w:val="20"/>
                <w:szCs w:val="20"/>
              </w:rPr>
              <w:t>o</w:t>
            </w:r>
            <w:r w:rsidRPr="0083162E">
              <w:rPr>
                <w:color w:val="FF0000"/>
                <w:sz w:val="20"/>
                <w:szCs w:val="20"/>
              </w:rPr>
              <w:t>n storage door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01DB2916" w14:textId="5CA6A963" w:rsidR="00B86AAE" w:rsidRDefault="00B86AAE">
            <w:pPr>
              <w:pStyle w:val="Default"/>
              <w:widowControl w:val="0"/>
              <w:spacing w:before="1" w:line="240" w:lineRule="auto"/>
              <w:ind w:left="106"/>
              <w:rPr>
                <w:rFonts w:ascii="Carlito" w:hAnsi="Carlito" w:hint="eastAsia"/>
                <w:strike/>
                <w:color w:val="FF0000"/>
                <w:spacing w:val="-5"/>
                <w:sz w:val="20"/>
                <w:szCs w:val="20"/>
              </w:rPr>
            </w:pPr>
          </w:p>
          <w:p w14:paraId="4B842F15" w14:textId="52F4978C" w:rsidR="0083162E" w:rsidRPr="0083162E" w:rsidRDefault="0083162E">
            <w:pPr>
              <w:pStyle w:val="Default"/>
              <w:widowControl w:val="0"/>
              <w:spacing w:before="1" w:line="240" w:lineRule="auto"/>
              <w:ind w:left="106"/>
              <w:rPr>
                <w:rFonts w:hint="eastAsia"/>
              </w:rPr>
            </w:pPr>
            <w:r>
              <w:rPr>
                <w:rFonts w:ascii="Carlito" w:hAnsi="Carlito"/>
                <w:color w:val="FF0000"/>
                <w:spacing w:val="-5"/>
                <w:sz w:val="20"/>
                <w:szCs w:val="20"/>
              </w:rPr>
              <w:t>Mr M Snow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5D54D655" w14:textId="751E031A" w:rsidR="00B86AAE" w:rsidRDefault="00000000">
            <w:pPr>
              <w:pStyle w:val="Default"/>
              <w:widowControl w:val="0"/>
              <w:spacing w:before="1" w:line="240" w:lineRule="auto"/>
              <w:ind w:left="104"/>
              <w:rPr>
                <w:rFonts w:ascii="Carlito" w:hAnsi="Carlito" w:hint="eastAsia"/>
                <w:strike/>
                <w:color w:val="FF0000"/>
                <w:spacing w:val="-5"/>
                <w:sz w:val="20"/>
                <w:szCs w:val="20"/>
              </w:rPr>
            </w:pPr>
            <w:r w:rsidRPr="0083162E">
              <w:rPr>
                <w:rFonts w:ascii="Carlito" w:hAnsi="Carlito"/>
                <w:strike/>
                <w:color w:val="FF0000"/>
                <w:spacing w:val="-5"/>
                <w:sz w:val="20"/>
                <w:szCs w:val="20"/>
              </w:rPr>
              <w:t>A</w:t>
            </w:r>
          </w:p>
          <w:p w14:paraId="290F28F3" w14:textId="2EB8E3D7" w:rsidR="0083162E" w:rsidRPr="0083162E" w:rsidRDefault="0083162E" w:rsidP="0083162E">
            <w:pPr>
              <w:rPr>
                <w:sz w:val="20"/>
                <w:szCs w:val="20"/>
                <w:lang w:eastAsia="en-GB"/>
              </w:rPr>
            </w:pPr>
            <w:r w:rsidRPr="0083162E">
              <w:rPr>
                <w:color w:val="FF0000"/>
                <w:sz w:val="20"/>
                <w:szCs w:val="20"/>
                <w:lang w:eastAsia="en-GB"/>
              </w:rPr>
              <w:t>28/2/25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5A2B078" w14:textId="4BC94CB2" w:rsidR="00B86AAE" w:rsidRPr="0083162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  <w:strike/>
              </w:rPr>
            </w:pPr>
            <w:r w:rsidRPr="0083162E">
              <w:rPr>
                <w:rFonts w:ascii="Carlito" w:hAnsi="Carlito"/>
                <w:strike/>
                <w:color w:val="FF0000"/>
                <w:spacing w:val="-5"/>
                <w:sz w:val="20"/>
                <w:szCs w:val="20"/>
              </w:rPr>
              <w:t>A</w:t>
            </w:r>
          </w:p>
        </w:tc>
      </w:tr>
      <w:tr w:rsidR="00B86AAE" w14:paraId="16FBF19E" w14:textId="77777777">
        <w:trPr>
          <w:trHeight w:val="49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14:paraId="203C54C7" w14:textId="77777777" w:rsidR="00B86AAE" w:rsidRDefault="00000000">
            <w:pPr>
              <w:pStyle w:val="Default"/>
              <w:widowControl w:val="0"/>
              <w:spacing w:before="1" w:line="240" w:lineRule="auto"/>
              <w:ind w:left="9"/>
              <w:jc w:val="center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90" w:type="dxa"/>
            </w:tcMar>
          </w:tcPr>
          <w:p w14:paraId="458D0D5E" w14:textId="77777777" w:rsidR="00B86AAE" w:rsidRDefault="00000000">
            <w:pPr>
              <w:pStyle w:val="Default"/>
              <w:widowControl w:val="0"/>
              <w:spacing w:before="0" w:line="240" w:lineRule="atLeast"/>
              <w:ind w:left="107" w:right="110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Genera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minor accidents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F469608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z w:val="20"/>
                <w:szCs w:val="20"/>
              </w:rPr>
              <w:t>All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who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use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</w:t>
            </w:r>
            <w:r>
              <w:rPr>
                <w:rFonts w:ascii="Carlito" w:hAnsi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>hall.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844D" w14:textId="68D4E74E" w:rsidR="00B86AAE" w:rsidRDefault="00000000">
            <w:pPr>
              <w:pStyle w:val="Default"/>
              <w:widowControl w:val="0"/>
              <w:numPr>
                <w:ilvl w:val="0"/>
                <w:numId w:val="19"/>
              </w:numPr>
              <w:spacing w:before="2" w:line="240" w:lineRule="auto"/>
              <w:rPr>
                <w:rFonts w:ascii="Carlito" w:hAnsi="Carlito" w:hint="eastAsia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First</w:t>
            </w:r>
            <w:r>
              <w:rPr>
                <w:rFonts w:ascii="Carlito" w:hAnsi="Carlito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Aid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kit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supplied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the</w:t>
            </w:r>
            <w:r>
              <w:rPr>
                <w:rFonts w:ascii="Carlito" w:hAnsi="Carlito"/>
                <w:spacing w:val="-10"/>
                <w:sz w:val="20"/>
                <w:szCs w:val="20"/>
              </w:rPr>
              <w:t xml:space="preserve"> </w:t>
            </w:r>
            <w:r w:rsidRPr="003A5F2C">
              <w:rPr>
                <w:rFonts w:ascii="Carlito" w:hAnsi="Carlito"/>
                <w:color w:val="auto"/>
                <w:sz w:val="20"/>
                <w:szCs w:val="20"/>
              </w:rPr>
              <w:t>kitchen</w:t>
            </w:r>
            <w:r w:rsidR="001C1F8D" w:rsidRPr="003A5F2C">
              <w:rPr>
                <w:rFonts w:ascii="Carlito" w:hAnsi="Carlito"/>
                <w:color w:val="auto"/>
                <w:sz w:val="20"/>
                <w:szCs w:val="20"/>
              </w:rPr>
              <w:t xml:space="preserve"> in marked d</w:t>
            </w:r>
            <w:r w:rsidR="00F90737" w:rsidRPr="003A5F2C">
              <w:rPr>
                <w:rFonts w:ascii="Carlito" w:hAnsi="Carlito"/>
                <w:color w:val="auto"/>
                <w:sz w:val="20"/>
                <w:szCs w:val="20"/>
              </w:rPr>
              <w:t>rawer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93E5E2E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2"/>
                <w:sz w:val="20"/>
                <w:szCs w:val="20"/>
              </w:rPr>
              <w:t>None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8AFED3D" w14:textId="77777777" w:rsidR="00B86AAE" w:rsidRDefault="00000000">
            <w:pPr>
              <w:pStyle w:val="Default"/>
              <w:widowControl w:val="0"/>
              <w:spacing w:before="1" w:line="240" w:lineRule="auto"/>
              <w:ind w:left="106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02D37E5" w14:textId="77777777" w:rsidR="00B86AAE" w:rsidRDefault="00000000">
            <w:pPr>
              <w:pStyle w:val="Default"/>
              <w:widowControl w:val="0"/>
              <w:spacing w:before="1" w:line="240" w:lineRule="auto"/>
              <w:ind w:left="104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1C6140D" w14:textId="77777777" w:rsidR="00B86AAE" w:rsidRDefault="00000000">
            <w:pPr>
              <w:pStyle w:val="Default"/>
              <w:widowControl w:val="0"/>
              <w:spacing w:before="1" w:line="240" w:lineRule="auto"/>
              <w:ind w:left="107"/>
              <w:rPr>
                <w:rFonts w:hint="eastAsia"/>
              </w:rPr>
            </w:pPr>
            <w:r>
              <w:rPr>
                <w:rFonts w:ascii="Carlito" w:hAnsi="Carlito"/>
                <w:spacing w:val="-5"/>
                <w:sz w:val="20"/>
                <w:szCs w:val="20"/>
              </w:rPr>
              <w:t>N/A</w:t>
            </w:r>
          </w:p>
        </w:tc>
      </w:tr>
    </w:tbl>
    <w:p w14:paraId="5A710B65" w14:textId="77777777" w:rsidR="00B86AAE" w:rsidRDefault="00B86AAE">
      <w:pPr>
        <w:pStyle w:val="BodyA"/>
        <w:widowControl w:val="0"/>
        <w:ind w:left="108" w:hanging="108"/>
      </w:pPr>
    </w:p>
    <w:p w14:paraId="1F7D6D73" w14:textId="79C27EB9" w:rsidR="002C0898" w:rsidRPr="002C0898" w:rsidRDefault="002C0898" w:rsidP="002C0898">
      <w:pPr>
        <w:pStyle w:val="BodyA"/>
        <w:tabs>
          <w:tab w:val="left" w:pos="5670"/>
        </w:tabs>
        <w:rPr>
          <w:rFonts w:ascii="Calisto MT" w:hAnsi="Calisto MT"/>
          <w:color w:val="FF0000"/>
          <w:sz w:val="20"/>
          <w:szCs w:val="20"/>
        </w:rPr>
      </w:pPr>
      <w:r w:rsidRPr="003A5F2C">
        <w:rPr>
          <w:color w:val="auto"/>
        </w:rPr>
        <w:t xml:space="preserve">       </w:t>
      </w:r>
      <w:r w:rsidRPr="003A5F2C">
        <w:rPr>
          <w:rFonts w:ascii="Calisto MT" w:hAnsi="Calisto MT"/>
          <w:color w:val="auto"/>
          <w:sz w:val="20"/>
          <w:szCs w:val="20"/>
        </w:rPr>
        <w:t>12           Stage                             All who use</w:t>
      </w:r>
      <w:r w:rsidR="006F207E" w:rsidRPr="003A5F2C">
        <w:rPr>
          <w:rFonts w:ascii="Calisto MT" w:hAnsi="Calisto MT"/>
          <w:color w:val="auto"/>
          <w:sz w:val="20"/>
          <w:szCs w:val="20"/>
        </w:rPr>
        <w:t xml:space="preserve"> the stage</w:t>
      </w:r>
      <w:r w:rsidRPr="003A5F2C">
        <w:rPr>
          <w:rFonts w:ascii="Calisto MT" w:hAnsi="Calisto MT"/>
          <w:color w:val="auto"/>
          <w:sz w:val="20"/>
          <w:szCs w:val="20"/>
        </w:rPr>
        <w:t xml:space="preserve"> </w:t>
      </w:r>
      <w:r w:rsidRPr="002C0898">
        <w:rPr>
          <w:rFonts w:ascii="Calisto MT" w:hAnsi="Calisto MT"/>
          <w:color w:val="FF0000"/>
          <w:sz w:val="20"/>
          <w:szCs w:val="20"/>
        </w:rPr>
        <w:t xml:space="preserve">       </w:t>
      </w:r>
      <w:r w:rsidR="007B4E06">
        <w:rPr>
          <w:rFonts w:ascii="Calisto MT" w:hAnsi="Calisto MT"/>
          <w:color w:val="FF0000"/>
          <w:sz w:val="20"/>
          <w:szCs w:val="20"/>
        </w:rPr>
        <w:t xml:space="preserve"> </w:t>
      </w:r>
      <w:r w:rsidRPr="003A5F2C">
        <w:rPr>
          <w:rFonts w:ascii="Calisto MT" w:hAnsi="Calisto MT"/>
          <w:color w:val="auto"/>
          <w:sz w:val="20"/>
          <w:szCs w:val="20"/>
        </w:rPr>
        <w:t xml:space="preserve">Moveable steps are supplied to walk up to and down   </w:t>
      </w:r>
      <w:r w:rsidRPr="002C0898">
        <w:rPr>
          <w:rFonts w:ascii="Calisto MT" w:hAnsi="Calisto MT"/>
          <w:color w:val="FF0000"/>
          <w:sz w:val="20"/>
          <w:szCs w:val="20"/>
        </w:rPr>
        <w:t xml:space="preserve">Warning hazard </w:t>
      </w:r>
      <w:r>
        <w:rPr>
          <w:rFonts w:ascii="Calisto MT" w:hAnsi="Calisto MT"/>
          <w:color w:val="FF0000"/>
          <w:sz w:val="20"/>
          <w:szCs w:val="20"/>
        </w:rPr>
        <w:t xml:space="preserve">       Mr M Snow     28/2/25</w:t>
      </w:r>
    </w:p>
    <w:p w14:paraId="47E9F21F" w14:textId="4E9AC800" w:rsidR="002C0898" w:rsidRPr="002C0898" w:rsidRDefault="002C0898" w:rsidP="002C0898">
      <w:pPr>
        <w:pStyle w:val="BodyA"/>
        <w:tabs>
          <w:tab w:val="left" w:pos="5670"/>
          <w:tab w:val="left" w:pos="10410"/>
        </w:tabs>
        <w:rPr>
          <w:rFonts w:ascii="Calisto MT" w:hAnsi="Calisto MT"/>
          <w:color w:val="FF0000"/>
          <w:sz w:val="20"/>
          <w:szCs w:val="20"/>
        </w:rPr>
      </w:pPr>
      <w:r w:rsidRPr="002C0898">
        <w:rPr>
          <w:rFonts w:ascii="Calisto MT" w:hAnsi="Calisto MT"/>
          <w:color w:val="FF0000"/>
          <w:sz w:val="20"/>
          <w:szCs w:val="20"/>
        </w:rPr>
        <w:t xml:space="preserve">                                                                      </w:t>
      </w:r>
      <w:r w:rsidR="006F207E">
        <w:rPr>
          <w:rFonts w:ascii="Calisto MT" w:hAnsi="Calisto MT"/>
          <w:color w:val="FF0000"/>
          <w:sz w:val="20"/>
          <w:szCs w:val="20"/>
        </w:rPr>
        <w:t xml:space="preserve">                                  </w:t>
      </w:r>
      <w:r w:rsidRPr="002C0898">
        <w:rPr>
          <w:rFonts w:ascii="Calisto MT" w:hAnsi="Calisto MT"/>
          <w:color w:val="FF0000"/>
          <w:sz w:val="20"/>
          <w:szCs w:val="20"/>
        </w:rPr>
        <w:t xml:space="preserve">  </w:t>
      </w:r>
      <w:r w:rsidRPr="003A5F2C">
        <w:rPr>
          <w:rFonts w:ascii="Calisto MT" w:hAnsi="Calisto MT"/>
          <w:color w:val="auto"/>
          <w:sz w:val="20"/>
          <w:szCs w:val="20"/>
        </w:rPr>
        <w:t>from the stage</w:t>
      </w:r>
      <w:r w:rsidR="007C5FB8" w:rsidRPr="003A5F2C">
        <w:rPr>
          <w:rFonts w:ascii="Calisto MT" w:hAnsi="Calisto MT"/>
          <w:color w:val="auto"/>
          <w:sz w:val="20"/>
          <w:szCs w:val="20"/>
        </w:rPr>
        <w:t>. Falling off the front of stage is</w:t>
      </w:r>
      <w:r w:rsidRPr="003A5F2C">
        <w:rPr>
          <w:rFonts w:ascii="Calisto MT" w:hAnsi="Calisto MT"/>
          <w:color w:val="auto"/>
          <w:sz w:val="20"/>
          <w:szCs w:val="20"/>
        </w:rPr>
        <w:t xml:space="preserve">               </w:t>
      </w:r>
      <w:r w:rsidRPr="002C0898">
        <w:rPr>
          <w:rFonts w:ascii="Calisto MT" w:hAnsi="Calisto MT"/>
          <w:color w:val="FF0000"/>
          <w:sz w:val="20"/>
          <w:szCs w:val="20"/>
        </w:rPr>
        <w:t>tape to be stuck</w:t>
      </w:r>
    </w:p>
    <w:p w14:paraId="3DCF0918" w14:textId="7A86D847" w:rsidR="00B86AAE" w:rsidRPr="002C0898" w:rsidRDefault="002C0898" w:rsidP="002C0898">
      <w:pPr>
        <w:pStyle w:val="BodyA"/>
        <w:tabs>
          <w:tab w:val="left" w:pos="5670"/>
          <w:tab w:val="left" w:pos="10410"/>
        </w:tabs>
        <w:rPr>
          <w:rFonts w:ascii="Calisto MT" w:hAnsi="Calisto MT"/>
          <w:color w:val="FF0000"/>
          <w:sz w:val="20"/>
          <w:szCs w:val="20"/>
        </w:rPr>
      </w:pPr>
      <w:r w:rsidRPr="002C0898">
        <w:rPr>
          <w:rFonts w:ascii="Calisto MT" w:hAnsi="Calisto MT"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  <w:r w:rsidR="007C5FB8" w:rsidRPr="003A5F2C">
        <w:rPr>
          <w:rFonts w:ascii="Calisto MT" w:hAnsi="Calisto MT"/>
          <w:color w:val="auto"/>
          <w:sz w:val="20"/>
          <w:szCs w:val="20"/>
        </w:rPr>
        <w:t>unlikely</w:t>
      </w:r>
      <w:r w:rsidRPr="003A5F2C">
        <w:rPr>
          <w:rFonts w:ascii="Calisto MT" w:hAnsi="Calisto MT"/>
          <w:color w:val="auto"/>
          <w:sz w:val="20"/>
          <w:szCs w:val="20"/>
        </w:rPr>
        <w:t xml:space="preserve"> </w:t>
      </w:r>
      <w:r w:rsidR="007C5FB8" w:rsidRPr="003A5F2C">
        <w:rPr>
          <w:rFonts w:ascii="Calisto MT" w:hAnsi="Calisto MT"/>
          <w:color w:val="auto"/>
          <w:sz w:val="20"/>
          <w:szCs w:val="20"/>
        </w:rPr>
        <w:t>but warnings should be put in place</w:t>
      </w:r>
      <w:r w:rsidRPr="003A5F2C">
        <w:rPr>
          <w:rFonts w:ascii="Calisto MT" w:hAnsi="Calisto MT"/>
          <w:color w:val="auto"/>
          <w:sz w:val="20"/>
          <w:szCs w:val="20"/>
        </w:rPr>
        <w:t xml:space="preserve">              </w:t>
      </w:r>
      <w:r w:rsidR="007C5FB8" w:rsidRPr="003A5F2C">
        <w:rPr>
          <w:rFonts w:ascii="Calisto MT" w:hAnsi="Calisto MT"/>
          <w:color w:val="auto"/>
          <w:sz w:val="20"/>
          <w:szCs w:val="20"/>
        </w:rPr>
        <w:t xml:space="preserve">  </w:t>
      </w:r>
      <w:r w:rsidRPr="003A5F2C">
        <w:rPr>
          <w:rFonts w:ascii="Calisto MT" w:hAnsi="Calisto MT"/>
          <w:color w:val="auto"/>
          <w:sz w:val="20"/>
          <w:szCs w:val="20"/>
        </w:rPr>
        <w:t xml:space="preserve"> </w:t>
      </w:r>
      <w:r w:rsidRPr="002C0898">
        <w:rPr>
          <w:rFonts w:ascii="Calisto MT" w:hAnsi="Calisto MT"/>
          <w:color w:val="FF0000"/>
          <w:sz w:val="20"/>
          <w:szCs w:val="20"/>
        </w:rPr>
        <w:t xml:space="preserve">down across the </w:t>
      </w:r>
    </w:p>
    <w:p w14:paraId="758D1061" w14:textId="36645725" w:rsidR="002C0898" w:rsidRPr="002C0898" w:rsidRDefault="002C0898" w:rsidP="002C0898">
      <w:pPr>
        <w:pStyle w:val="BodyA"/>
        <w:tabs>
          <w:tab w:val="left" w:pos="5670"/>
          <w:tab w:val="left" w:pos="10410"/>
        </w:tabs>
        <w:rPr>
          <w:rFonts w:ascii="Calisto MT" w:hAnsi="Calisto MT"/>
          <w:color w:val="FF0000"/>
          <w:sz w:val="20"/>
          <w:szCs w:val="20"/>
        </w:rPr>
      </w:pPr>
      <w:r w:rsidRPr="002C0898">
        <w:rPr>
          <w:rFonts w:ascii="Calisto MT" w:hAnsi="Calisto MT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6F207E">
        <w:rPr>
          <w:rFonts w:ascii="Calisto MT" w:hAnsi="Calisto MT"/>
          <w:color w:val="FF0000"/>
          <w:sz w:val="20"/>
          <w:szCs w:val="20"/>
        </w:rPr>
        <w:t xml:space="preserve">very </w:t>
      </w:r>
      <w:r w:rsidRPr="002C0898">
        <w:rPr>
          <w:rFonts w:ascii="Calisto MT" w:hAnsi="Calisto MT"/>
          <w:color w:val="FF0000"/>
          <w:sz w:val="20"/>
          <w:szCs w:val="20"/>
        </w:rPr>
        <w:t>front of stage</w:t>
      </w:r>
    </w:p>
    <w:p w14:paraId="0026FA46" w14:textId="77777777" w:rsidR="002C0898" w:rsidRPr="002C0898" w:rsidRDefault="002C0898" w:rsidP="002C0898">
      <w:pPr>
        <w:rPr>
          <w:rFonts w:ascii="Calisto MT" w:eastAsia="Helvetica Neue" w:hAnsi="Calisto MT" w:cs="Helvetica Neue"/>
          <w:color w:val="FF0000"/>
          <w:sz w:val="20"/>
          <w:szCs w:val="20"/>
          <w:u w:color="000000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A8BBC7" w14:textId="3E1F50EF" w:rsidR="002C0898" w:rsidRPr="002C0898" w:rsidRDefault="002C0898" w:rsidP="002C0898">
      <w:pPr>
        <w:tabs>
          <w:tab w:val="left" w:pos="10170"/>
        </w:tabs>
        <w:rPr>
          <w:lang w:val="en-GB" w:eastAsia="en-GB"/>
        </w:rPr>
      </w:pPr>
    </w:p>
    <w:sectPr w:rsidR="002C0898" w:rsidRPr="002C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567" w:right="567" w:bottom="567" w:left="567" w:header="567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9517" w14:textId="77777777" w:rsidR="009B2A24" w:rsidRDefault="009B2A24">
      <w:r>
        <w:separator/>
      </w:r>
    </w:p>
  </w:endnote>
  <w:endnote w:type="continuationSeparator" w:id="0">
    <w:p w14:paraId="00593ACD" w14:textId="77777777" w:rsidR="009B2A24" w:rsidRDefault="009B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2358" w14:textId="77777777" w:rsidR="00DD1A1D" w:rsidRDefault="00DD1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8786" w14:textId="77777777" w:rsidR="00B86AAE" w:rsidRDefault="00B86AAE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EC62" w14:textId="77777777" w:rsidR="00DD1A1D" w:rsidRDefault="00DD1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1E6E" w14:textId="77777777" w:rsidR="009B2A24" w:rsidRDefault="009B2A24">
      <w:r>
        <w:separator/>
      </w:r>
    </w:p>
  </w:footnote>
  <w:footnote w:type="continuationSeparator" w:id="0">
    <w:p w14:paraId="1C8BF502" w14:textId="77777777" w:rsidR="009B2A24" w:rsidRDefault="009B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B8E0" w14:textId="77777777" w:rsidR="00DD1A1D" w:rsidRDefault="00DD1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6A22" w14:textId="50CC44D5" w:rsidR="00B86AAE" w:rsidRDefault="00000000">
    <w:pPr>
      <w:pStyle w:val="HeaderFooter"/>
      <w:tabs>
        <w:tab w:val="clear" w:pos="9020"/>
        <w:tab w:val="center" w:pos="7570"/>
        <w:tab w:val="right" w:pos="15120"/>
      </w:tabs>
      <w:rPr>
        <w:rFonts w:hint="eastAsia"/>
      </w:rPr>
    </w:pPr>
    <w:r>
      <w:tab/>
    </w:r>
    <w:r>
      <w:rPr>
        <w:lang w:val="en-US"/>
      </w:rPr>
      <w:t xml:space="preserve">SANDFORD PARISH HALL - HSE RISK ASSESSMENT -  </w:t>
    </w:r>
    <w:r w:rsidR="00DD1A1D">
      <w:rPr>
        <w:lang w:val="en-US"/>
      </w:rPr>
      <w:t xml:space="preserve">March </w:t>
    </w:r>
    <w:r>
      <w:rPr>
        <w:lang w:val="en-US"/>
      </w:rPr>
      <w:t>2025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0B08" w14:textId="77777777" w:rsidR="00DD1A1D" w:rsidRDefault="00DD1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567E9"/>
    <w:multiLevelType w:val="hybridMultilevel"/>
    <w:tmpl w:val="6B7833C6"/>
    <w:lvl w:ilvl="0" w:tplc="828A538E">
      <w:start w:val="1"/>
      <w:numFmt w:val="bullet"/>
      <w:lvlText w:val="·"/>
      <w:lvlJc w:val="left"/>
      <w:pPr>
        <w:ind w:left="280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29D1E">
      <w:start w:val="1"/>
      <w:numFmt w:val="bullet"/>
      <w:lvlText w:val="·"/>
      <w:lvlJc w:val="left"/>
      <w:pPr>
        <w:tabs>
          <w:tab w:val="left" w:pos="280"/>
        </w:tabs>
        <w:ind w:left="812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F0FA12">
      <w:start w:val="1"/>
      <w:numFmt w:val="bullet"/>
      <w:lvlText w:val="·"/>
      <w:lvlJc w:val="left"/>
      <w:pPr>
        <w:tabs>
          <w:tab w:val="left" w:pos="280"/>
        </w:tabs>
        <w:ind w:left="134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8064C">
      <w:start w:val="1"/>
      <w:numFmt w:val="bullet"/>
      <w:lvlText w:val="·"/>
      <w:lvlJc w:val="left"/>
      <w:pPr>
        <w:tabs>
          <w:tab w:val="left" w:pos="280"/>
        </w:tabs>
        <w:ind w:left="187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410C">
      <w:start w:val="1"/>
      <w:numFmt w:val="bullet"/>
      <w:lvlText w:val="·"/>
      <w:lvlJc w:val="left"/>
      <w:pPr>
        <w:tabs>
          <w:tab w:val="left" w:pos="280"/>
        </w:tabs>
        <w:ind w:left="24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262FD2">
      <w:start w:val="1"/>
      <w:numFmt w:val="bullet"/>
      <w:lvlText w:val="·"/>
      <w:lvlJc w:val="left"/>
      <w:pPr>
        <w:tabs>
          <w:tab w:val="left" w:pos="280"/>
        </w:tabs>
        <w:ind w:left="293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C530A">
      <w:start w:val="1"/>
      <w:numFmt w:val="bullet"/>
      <w:lvlText w:val="·"/>
      <w:lvlJc w:val="left"/>
      <w:pPr>
        <w:tabs>
          <w:tab w:val="left" w:pos="280"/>
        </w:tabs>
        <w:ind w:left="346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A5C78">
      <w:start w:val="1"/>
      <w:numFmt w:val="bullet"/>
      <w:lvlText w:val="·"/>
      <w:lvlJc w:val="left"/>
      <w:pPr>
        <w:tabs>
          <w:tab w:val="left" w:pos="280"/>
        </w:tabs>
        <w:ind w:left="399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ECD7A">
      <w:start w:val="1"/>
      <w:numFmt w:val="bullet"/>
      <w:lvlText w:val="·"/>
      <w:lvlJc w:val="left"/>
      <w:pPr>
        <w:tabs>
          <w:tab w:val="left" w:pos="280"/>
        </w:tabs>
        <w:ind w:left="4526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7A6E44"/>
    <w:multiLevelType w:val="hybridMultilevel"/>
    <w:tmpl w:val="FCCEECF6"/>
    <w:lvl w:ilvl="0" w:tplc="23D4DCB0">
      <w:start w:val="1"/>
      <w:numFmt w:val="bullet"/>
      <w:lvlText w:val="·"/>
      <w:lvlJc w:val="left"/>
      <w:pPr>
        <w:ind w:left="280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6DB68">
      <w:start w:val="1"/>
      <w:numFmt w:val="bullet"/>
      <w:lvlText w:val="·"/>
      <w:lvlJc w:val="left"/>
      <w:pPr>
        <w:tabs>
          <w:tab w:val="left" w:pos="280"/>
        </w:tabs>
        <w:ind w:left="812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C9A40">
      <w:start w:val="1"/>
      <w:numFmt w:val="bullet"/>
      <w:lvlText w:val="·"/>
      <w:lvlJc w:val="left"/>
      <w:pPr>
        <w:tabs>
          <w:tab w:val="left" w:pos="280"/>
        </w:tabs>
        <w:ind w:left="134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3EAF38">
      <w:start w:val="1"/>
      <w:numFmt w:val="bullet"/>
      <w:lvlText w:val="·"/>
      <w:lvlJc w:val="left"/>
      <w:pPr>
        <w:tabs>
          <w:tab w:val="left" w:pos="280"/>
        </w:tabs>
        <w:ind w:left="187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A6C84">
      <w:start w:val="1"/>
      <w:numFmt w:val="bullet"/>
      <w:lvlText w:val="·"/>
      <w:lvlJc w:val="left"/>
      <w:pPr>
        <w:tabs>
          <w:tab w:val="left" w:pos="280"/>
        </w:tabs>
        <w:ind w:left="24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6048AE">
      <w:start w:val="1"/>
      <w:numFmt w:val="bullet"/>
      <w:lvlText w:val="·"/>
      <w:lvlJc w:val="left"/>
      <w:pPr>
        <w:tabs>
          <w:tab w:val="left" w:pos="280"/>
        </w:tabs>
        <w:ind w:left="293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6C322">
      <w:start w:val="1"/>
      <w:numFmt w:val="bullet"/>
      <w:lvlText w:val="·"/>
      <w:lvlJc w:val="left"/>
      <w:pPr>
        <w:tabs>
          <w:tab w:val="left" w:pos="280"/>
        </w:tabs>
        <w:ind w:left="346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44BC">
      <w:start w:val="1"/>
      <w:numFmt w:val="bullet"/>
      <w:lvlText w:val="·"/>
      <w:lvlJc w:val="left"/>
      <w:pPr>
        <w:tabs>
          <w:tab w:val="left" w:pos="280"/>
        </w:tabs>
        <w:ind w:left="399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B8CC8C">
      <w:start w:val="1"/>
      <w:numFmt w:val="bullet"/>
      <w:lvlText w:val="·"/>
      <w:lvlJc w:val="left"/>
      <w:pPr>
        <w:tabs>
          <w:tab w:val="left" w:pos="280"/>
        </w:tabs>
        <w:ind w:left="4526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EB266B"/>
    <w:multiLevelType w:val="hybridMultilevel"/>
    <w:tmpl w:val="29CCEE7C"/>
    <w:lvl w:ilvl="0" w:tplc="BA8AB4D8">
      <w:start w:val="1"/>
      <w:numFmt w:val="bullet"/>
      <w:lvlText w:val="·"/>
      <w:lvlJc w:val="left"/>
      <w:pPr>
        <w:ind w:left="280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EB472">
      <w:start w:val="1"/>
      <w:numFmt w:val="bullet"/>
      <w:lvlText w:val="·"/>
      <w:lvlJc w:val="left"/>
      <w:pPr>
        <w:tabs>
          <w:tab w:val="left" w:pos="280"/>
        </w:tabs>
        <w:ind w:left="812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62EEE">
      <w:start w:val="1"/>
      <w:numFmt w:val="bullet"/>
      <w:lvlText w:val="·"/>
      <w:lvlJc w:val="left"/>
      <w:pPr>
        <w:tabs>
          <w:tab w:val="left" w:pos="280"/>
        </w:tabs>
        <w:ind w:left="134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CD58">
      <w:start w:val="1"/>
      <w:numFmt w:val="bullet"/>
      <w:lvlText w:val="·"/>
      <w:lvlJc w:val="left"/>
      <w:pPr>
        <w:tabs>
          <w:tab w:val="left" w:pos="280"/>
        </w:tabs>
        <w:ind w:left="187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D208A6">
      <w:start w:val="1"/>
      <w:numFmt w:val="bullet"/>
      <w:lvlText w:val="·"/>
      <w:lvlJc w:val="left"/>
      <w:pPr>
        <w:tabs>
          <w:tab w:val="left" w:pos="280"/>
        </w:tabs>
        <w:ind w:left="24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4C3E8">
      <w:start w:val="1"/>
      <w:numFmt w:val="bullet"/>
      <w:lvlText w:val="·"/>
      <w:lvlJc w:val="left"/>
      <w:pPr>
        <w:tabs>
          <w:tab w:val="left" w:pos="280"/>
        </w:tabs>
        <w:ind w:left="293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6E5C92">
      <w:start w:val="1"/>
      <w:numFmt w:val="bullet"/>
      <w:lvlText w:val="·"/>
      <w:lvlJc w:val="left"/>
      <w:pPr>
        <w:tabs>
          <w:tab w:val="left" w:pos="280"/>
        </w:tabs>
        <w:ind w:left="346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653D6">
      <w:start w:val="1"/>
      <w:numFmt w:val="bullet"/>
      <w:lvlText w:val="·"/>
      <w:lvlJc w:val="left"/>
      <w:pPr>
        <w:tabs>
          <w:tab w:val="left" w:pos="280"/>
        </w:tabs>
        <w:ind w:left="399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A4770">
      <w:start w:val="1"/>
      <w:numFmt w:val="bullet"/>
      <w:lvlText w:val="·"/>
      <w:lvlJc w:val="left"/>
      <w:pPr>
        <w:tabs>
          <w:tab w:val="left" w:pos="280"/>
        </w:tabs>
        <w:ind w:left="4526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C24DD"/>
    <w:multiLevelType w:val="hybridMultilevel"/>
    <w:tmpl w:val="C48482F0"/>
    <w:lvl w:ilvl="0" w:tplc="D9645940">
      <w:start w:val="1"/>
      <w:numFmt w:val="bullet"/>
      <w:lvlText w:val="·"/>
      <w:lvlJc w:val="left"/>
      <w:pPr>
        <w:ind w:left="27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9C8274">
      <w:start w:val="1"/>
      <w:numFmt w:val="bullet"/>
      <w:lvlText w:val="·"/>
      <w:lvlJc w:val="left"/>
      <w:pPr>
        <w:ind w:left="80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6F918">
      <w:start w:val="1"/>
      <w:numFmt w:val="bullet"/>
      <w:lvlText w:val="·"/>
      <w:lvlJc w:val="left"/>
      <w:pPr>
        <w:ind w:left="133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82C68">
      <w:start w:val="1"/>
      <w:numFmt w:val="bullet"/>
      <w:lvlText w:val="·"/>
      <w:lvlJc w:val="left"/>
      <w:pPr>
        <w:ind w:left="186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8CC110">
      <w:start w:val="1"/>
      <w:numFmt w:val="bullet"/>
      <w:lvlText w:val="·"/>
      <w:lvlJc w:val="left"/>
      <w:pPr>
        <w:ind w:left="240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62CD8">
      <w:start w:val="1"/>
      <w:numFmt w:val="bullet"/>
      <w:lvlText w:val="·"/>
      <w:lvlJc w:val="left"/>
      <w:pPr>
        <w:ind w:left="293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4E9DBC">
      <w:start w:val="1"/>
      <w:numFmt w:val="bullet"/>
      <w:lvlText w:val="·"/>
      <w:lvlJc w:val="left"/>
      <w:pPr>
        <w:ind w:left="346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CD1EE">
      <w:start w:val="1"/>
      <w:numFmt w:val="bullet"/>
      <w:lvlText w:val="·"/>
      <w:lvlJc w:val="left"/>
      <w:pPr>
        <w:ind w:left="399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9C0132">
      <w:start w:val="1"/>
      <w:numFmt w:val="bullet"/>
      <w:lvlText w:val="·"/>
      <w:lvlJc w:val="left"/>
      <w:pPr>
        <w:ind w:left="4522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011AF6"/>
    <w:multiLevelType w:val="hybridMultilevel"/>
    <w:tmpl w:val="13DC634C"/>
    <w:lvl w:ilvl="0" w:tplc="B6E60F4C">
      <w:start w:val="1"/>
      <w:numFmt w:val="bullet"/>
      <w:lvlText w:val="·"/>
      <w:lvlJc w:val="left"/>
      <w:pPr>
        <w:ind w:left="27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661838">
      <w:start w:val="1"/>
      <w:numFmt w:val="bullet"/>
      <w:lvlText w:val="·"/>
      <w:lvlJc w:val="left"/>
      <w:pPr>
        <w:ind w:left="80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D718">
      <w:start w:val="1"/>
      <w:numFmt w:val="bullet"/>
      <w:lvlText w:val="·"/>
      <w:lvlJc w:val="left"/>
      <w:pPr>
        <w:ind w:left="133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66BD2">
      <w:start w:val="1"/>
      <w:numFmt w:val="bullet"/>
      <w:lvlText w:val="·"/>
      <w:lvlJc w:val="left"/>
      <w:pPr>
        <w:ind w:left="186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CBA28">
      <w:start w:val="1"/>
      <w:numFmt w:val="bullet"/>
      <w:lvlText w:val="·"/>
      <w:lvlJc w:val="left"/>
      <w:pPr>
        <w:ind w:left="240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A40EA">
      <w:start w:val="1"/>
      <w:numFmt w:val="bullet"/>
      <w:lvlText w:val="·"/>
      <w:lvlJc w:val="left"/>
      <w:pPr>
        <w:ind w:left="293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8E006">
      <w:start w:val="1"/>
      <w:numFmt w:val="bullet"/>
      <w:lvlText w:val="·"/>
      <w:lvlJc w:val="left"/>
      <w:pPr>
        <w:ind w:left="346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EC75A">
      <w:start w:val="1"/>
      <w:numFmt w:val="bullet"/>
      <w:lvlText w:val="·"/>
      <w:lvlJc w:val="left"/>
      <w:pPr>
        <w:ind w:left="399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CC5C2A">
      <w:start w:val="1"/>
      <w:numFmt w:val="bullet"/>
      <w:lvlText w:val="·"/>
      <w:lvlJc w:val="left"/>
      <w:pPr>
        <w:ind w:left="4522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DB0078"/>
    <w:multiLevelType w:val="hybridMultilevel"/>
    <w:tmpl w:val="71DC8DC2"/>
    <w:lvl w:ilvl="0" w:tplc="C028516A">
      <w:start w:val="1"/>
      <w:numFmt w:val="bullet"/>
      <w:lvlText w:val="·"/>
      <w:lvlJc w:val="left"/>
      <w:pPr>
        <w:ind w:left="27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669D0C">
      <w:start w:val="1"/>
      <w:numFmt w:val="bullet"/>
      <w:lvlText w:val="·"/>
      <w:lvlJc w:val="left"/>
      <w:pPr>
        <w:ind w:left="80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C88E66">
      <w:start w:val="1"/>
      <w:numFmt w:val="bullet"/>
      <w:lvlText w:val="·"/>
      <w:lvlJc w:val="left"/>
      <w:pPr>
        <w:ind w:left="133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A5F7A">
      <w:start w:val="1"/>
      <w:numFmt w:val="bullet"/>
      <w:lvlText w:val="·"/>
      <w:lvlJc w:val="left"/>
      <w:pPr>
        <w:ind w:left="186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68606">
      <w:start w:val="1"/>
      <w:numFmt w:val="bullet"/>
      <w:lvlText w:val="·"/>
      <w:lvlJc w:val="left"/>
      <w:pPr>
        <w:ind w:left="240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1668C2">
      <w:start w:val="1"/>
      <w:numFmt w:val="bullet"/>
      <w:lvlText w:val="·"/>
      <w:lvlJc w:val="left"/>
      <w:pPr>
        <w:ind w:left="293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DA7C1A">
      <w:start w:val="1"/>
      <w:numFmt w:val="bullet"/>
      <w:lvlText w:val="·"/>
      <w:lvlJc w:val="left"/>
      <w:pPr>
        <w:ind w:left="346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AF314">
      <w:start w:val="1"/>
      <w:numFmt w:val="bullet"/>
      <w:lvlText w:val="·"/>
      <w:lvlJc w:val="left"/>
      <w:pPr>
        <w:ind w:left="399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4585E">
      <w:start w:val="1"/>
      <w:numFmt w:val="bullet"/>
      <w:lvlText w:val="·"/>
      <w:lvlJc w:val="left"/>
      <w:pPr>
        <w:ind w:left="4522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511B77"/>
    <w:multiLevelType w:val="hybridMultilevel"/>
    <w:tmpl w:val="BACEFDB6"/>
    <w:lvl w:ilvl="0" w:tplc="BC5C86CA">
      <w:start w:val="1"/>
      <w:numFmt w:val="bullet"/>
      <w:lvlText w:val="·"/>
      <w:lvlJc w:val="left"/>
      <w:pPr>
        <w:ind w:left="27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EFDAC">
      <w:start w:val="1"/>
      <w:numFmt w:val="bullet"/>
      <w:lvlText w:val="·"/>
      <w:lvlJc w:val="left"/>
      <w:pPr>
        <w:ind w:left="80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8EABC">
      <w:start w:val="1"/>
      <w:numFmt w:val="bullet"/>
      <w:lvlText w:val="·"/>
      <w:lvlJc w:val="left"/>
      <w:pPr>
        <w:ind w:left="133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C782C">
      <w:start w:val="1"/>
      <w:numFmt w:val="bullet"/>
      <w:lvlText w:val="·"/>
      <w:lvlJc w:val="left"/>
      <w:pPr>
        <w:ind w:left="186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D41F68">
      <w:start w:val="1"/>
      <w:numFmt w:val="bullet"/>
      <w:lvlText w:val="·"/>
      <w:lvlJc w:val="left"/>
      <w:pPr>
        <w:ind w:left="240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6D58E">
      <w:start w:val="1"/>
      <w:numFmt w:val="bullet"/>
      <w:lvlText w:val="·"/>
      <w:lvlJc w:val="left"/>
      <w:pPr>
        <w:ind w:left="293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278EE">
      <w:start w:val="1"/>
      <w:numFmt w:val="bullet"/>
      <w:lvlText w:val="·"/>
      <w:lvlJc w:val="left"/>
      <w:pPr>
        <w:ind w:left="346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C94FA">
      <w:start w:val="1"/>
      <w:numFmt w:val="bullet"/>
      <w:lvlText w:val="·"/>
      <w:lvlJc w:val="left"/>
      <w:pPr>
        <w:ind w:left="399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23352">
      <w:start w:val="1"/>
      <w:numFmt w:val="bullet"/>
      <w:lvlText w:val="·"/>
      <w:lvlJc w:val="left"/>
      <w:pPr>
        <w:ind w:left="4522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116E23"/>
    <w:multiLevelType w:val="hybridMultilevel"/>
    <w:tmpl w:val="E4984472"/>
    <w:lvl w:ilvl="0" w:tplc="1A5EF72C">
      <w:start w:val="1"/>
      <w:numFmt w:val="bullet"/>
      <w:lvlText w:val="·"/>
      <w:lvlJc w:val="left"/>
      <w:pPr>
        <w:ind w:left="280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CA5408">
      <w:start w:val="1"/>
      <w:numFmt w:val="bullet"/>
      <w:lvlText w:val="·"/>
      <w:lvlJc w:val="left"/>
      <w:pPr>
        <w:tabs>
          <w:tab w:val="left" w:pos="280"/>
        </w:tabs>
        <w:ind w:left="812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A42784">
      <w:start w:val="1"/>
      <w:numFmt w:val="bullet"/>
      <w:lvlText w:val="·"/>
      <w:lvlJc w:val="left"/>
      <w:pPr>
        <w:tabs>
          <w:tab w:val="left" w:pos="280"/>
        </w:tabs>
        <w:ind w:left="134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090DE">
      <w:start w:val="1"/>
      <w:numFmt w:val="bullet"/>
      <w:lvlText w:val="·"/>
      <w:lvlJc w:val="left"/>
      <w:pPr>
        <w:tabs>
          <w:tab w:val="left" w:pos="280"/>
        </w:tabs>
        <w:ind w:left="1873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4408E">
      <w:start w:val="1"/>
      <w:numFmt w:val="bullet"/>
      <w:lvlText w:val="·"/>
      <w:lvlJc w:val="left"/>
      <w:pPr>
        <w:tabs>
          <w:tab w:val="left" w:pos="280"/>
        </w:tabs>
        <w:ind w:left="24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C00FCA">
      <w:start w:val="1"/>
      <w:numFmt w:val="bullet"/>
      <w:lvlText w:val="·"/>
      <w:lvlJc w:val="left"/>
      <w:pPr>
        <w:tabs>
          <w:tab w:val="left" w:pos="280"/>
        </w:tabs>
        <w:ind w:left="293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7A91C0">
      <w:start w:val="1"/>
      <w:numFmt w:val="bullet"/>
      <w:lvlText w:val="·"/>
      <w:lvlJc w:val="left"/>
      <w:pPr>
        <w:tabs>
          <w:tab w:val="left" w:pos="280"/>
        </w:tabs>
        <w:ind w:left="346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213C6">
      <w:start w:val="1"/>
      <w:numFmt w:val="bullet"/>
      <w:lvlText w:val="·"/>
      <w:lvlJc w:val="left"/>
      <w:pPr>
        <w:tabs>
          <w:tab w:val="left" w:pos="280"/>
        </w:tabs>
        <w:ind w:left="3995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A83F58">
      <w:start w:val="1"/>
      <w:numFmt w:val="bullet"/>
      <w:lvlText w:val="·"/>
      <w:lvlJc w:val="left"/>
      <w:pPr>
        <w:tabs>
          <w:tab w:val="left" w:pos="280"/>
        </w:tabs>
        <w:ind w:left="4526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9A27AA"/>
    <w:multiLevelType w:val="hybridMultilevel"/>
    <w:tmpl w:val="DE5AD612"/>
    <w:lvl w:ilvl="0" w:tplc="102A79FE">
      <w:start w:val="1"/>
      <w:numFmt w:val="bullet"/>
      <w:lvlText w:val="·"/>
      <w:lvlJc w:val="left"/>
      <w:pPr>
        <w:ind w:left="27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CE88E">
      <w:start w:val="1"/>
      <w:numFmt w:val="bullet"/>
      <w:lvlText w:val="·"/>
      <w:lvlJc w:val="left"/>
      <w:pPr>
        <w:ind w:left="80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65EBA">
      <w:start w:val="1"/>
      <w:numFmt w:val="bullet"/>
      <w:lvlText w:val="·"/>
      <w:lvlJc w:val="left"/>
      <w:pPr>
        <w:ind w:left="133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0B230">
      <w:start w:val="1"/>
      <w:numFmt w:val="bullet"/>
      <w:lvlText w:val="·"/>
      <w:lvlJc w:val="left"/>
      <w:pPr>
        <w:ind w:left="186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9CB85E">
      <w:start w:val="1"/>
      <w:numFmt w:val="bullet"/>
      <w:lvlText w:val="·"/>
      <w:lvlJc w:val="left"/>
      <w:pPr>
        <w:ind w:left="240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A8FDC">
      <w:start w:val="1"/>
      <w:numFmt w:val="bullet"/>
      <w:lvlText w:val="·"/>
      <w:lvlJc w:val="left"/>
      <w:pPr>
        <w:ind w:left="293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C23078">
      <w:start w:val="1"/>
      <w:numFmt w:val="bullet"/>
      <w:lvlText w:val="·"/>
      <w:lvlJc w:val="left"/>
      <w:pPr>
        <w:ind w:left="346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047800">
      <w:start w:val="1"/>
      <w:numFmt w:val="bullet"/>
      <w:lvlText w:val="·"/>
      <w:lvlJc w:val="left"/>
      <w:pPr>
        <w:ind w:left="399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E9F3E">
      <w:start w:val="1"/>
      <w:numFmt w:val="bullet"/>
      <w:lvlText w:val="·"/>
      <w:lvlJc w:val="left"/>
      <w:pPr>
        <w:ind w:left="4522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DF246C7"/>
    <w:multiLevelType w:val="hybridMultilevel"/>
    <w:tmpl w:val="040CC0FC"/>
    <w:lvl w:ilvl="0" w:tplc="2D2AED24">
      <w:start w:val="1"/>
      <w:numFmt w:val="bullet"/>
      <w:lvlText w:val="·"/>
      <w:lvlJc w:val="left"/>
      <w:pPr>
        <w:ind w:left="27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63928">
      <w:start w:val="1"/>
      <w:numFmt w:val="bullet"/>
      <w:lvlText w:val="·"/>
      <w:lvlJc w:val="left"/>
      <w:pPr>
        <w:ind w:left="80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E8798">
      <w:start w:val="1"/>
      <w:numFmt w:val="bullet"/>
      <w:lvlText w:val="·"/>
      <w:lvlJc w:val="left"/>
      <w:pPr>
        <w:ind w:left="133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FC7332">
      <w:start w:val="1"/>
      <w:numFmt w:val="bullet"/>
      <w:lvlText w:val="·"/>
      <w:lvlJc w:val="left"/>
      <w:pPr>
        <w:ind w:left="186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C6160">
      <w:start w:val="1"/>
      <w:numFmt w:val="bullet"/>
      <w:lvlText w:val="·"/>
      <w:lvlJc w:val="left"/>
      <w:pPr>
        <w:ind w:left="240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9E977A">
      <w:start w:val="1"/>
      <w:numFmt w:val="bullet"/>
      <w:lvlText w:val="·"/>
      <w:lvlJc w:val="left"/>
      <w:pPr>
        <w:ind w:left="293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8C0E4">
      <w:start w:val="1"/>
      <w:numFmt w:val="bullet"/>
      <w:lvlText w:val="·"/>
      <w:lvlJc w:val="left"/>
      <w:pPr>
        <w:ind w:left="346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44FF8">
      <w:start w:val="1"/>
      <w:numFmt w:val="bullet"/>
      <w:lvlText w:val="·"/>
      <w:lvlJc w:val="left"/>
      <w:pPr>
        <w:ind w:left="3991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498">
      <w:start w:val="1"/>
      <w:numFmt w:val="bullet"/>
      <w:lvlText w:val="·"/>
      <w:lvlJc w:val="left"/>
      <w:pPr>
        <w:ind w:left="4522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17704C"/>
    <w:multiLevelType w:val="hybridMultilevel"/>
    <w:tmpl w:val="A9E41A8E"/>
    <w:lvl w:ilvl="0" w:tplc="3AD0CF12">
      <w:start w:val="1"/>
      <w:numFmt w:val="bullet"/>
      <w:lvlText w:val="·"/>
      <w:lvlJc w:val="left"/>
      <w:pPr>
        <w:ind w:left="565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8D532">
      <w:start w:val="1"/>
      <w:numFmt w:val="bullet"/>
      <w:lvlText w:val="·"/>
      <w:lvlJc w:val="left"/>
      <w:pPr>
        <w:ind w:left="1095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AA616">
      <w:start w:val="1"/>
      <w:numFmt w:val="bullet"/>
      <w:lvlText w:val="·"/>
      <w:lvlJc w:val="left"/>
      <w:pPr>
        <w:ind w:left="1626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4543C">
      <w:start w:val="1"/>
      <w:numFmt w:val="bullet"/>
      <w:lvlText w:val="·"/>
      <w:lvlJc w:val="left"/>
      <w:pPr>
        <w:ind w:left="2156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859D6">
      <w:start w:val="1"/>
      <w:numFmt w:val="bullet"/>
      <w:lvlText w:val="·"/>
      <w:lvlJc w:val="left"/>
      <w:pPr>
        <w:ind w:left="268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A7EA2">
      <w:start w:val="1"/>
      <w:numFmt w:val="bullet"/>
      <w:lvlText w:val="·"/>
      <w:lvlJc w:val="left"/>
      <w:pPr>
        <w:ind w:left="321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1C5768">
      <w:start w:val="1"/>
      <w:numFmt w:val="bullet"/>
      <w:lvlText w:val="·"/>
      <w:lvlJc w:val="left"/>
      <w:pPr>
        <w:ind w:left="374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EE1AF4">
      <w:start w:val="1"/>
      <w:numFmt w:val="bullet"/>
      <w:lvlText w:val="·"/>
      <w:lvlJc w:val="left"/>
      <w:pPr>
        <w:ind w:left="4278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65158">
      <w:start w:val="1"/>
      <w:numFmt w:val="bullet"/>
      <w:lvlText w:val="·"/>
      <w:lvlJc w:val="left"/>
      <w:pPr>
        <w:ind w:left="4809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71716056">
    <w:abstractNumId w:val="5"/>
  </w:num>
  <w:num w:numId="2" w16cid:durableId="507672288">
    <w:abstractNumId w:val="5"/>
    <w:lvlOverride w:ilvl="0">
      <w:lvl w:ilvl="0" w:tplc="C028516A">
        <w:start w:val="1"/>
        <w:numFmt w:val="bullet"/>
        <w:lvlText w:val="·"/>
        <w:lvlJc w:val="left"/>
        <w:pPr>
          <w:ind w:left="280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669D0C">
        <w:start w:val="1"/>
        <w:numFmt w:val="bullet"/>
        <w:lvlText w:val="·"/>
        <w:lvlJc w:val="left"/>
        <w:pPr>
          <w:tabs>
            <w:tab w:val="left" w:pos="280"/>
          </w:tabs>
          <w:ind w:left="812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C88E66">
        <w:start w:val="1"/>
        <w:numFmt w:val="bullet"/>
        <w:lvlText w:val="·"/>
        <w:lvlJc w:val="left"/>
        <w:pPr>
          <w:tabs>
            <w:tab w:val="left" w:pos="280"/>
          </w:tabs>
          <w:ind w:left="134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2A5F7A">
        <w:start w:val="1"/>
        <w:numFmt w:val="bullet"/>
        <w:lvlText w:val="·"/>
        <w:lvlJc w:val="left"/>
        <w:pPr>
          <w:tabs>
            <w:tab w:val="left" w:pos="280"/>
          </w:tabs>
          <w:ind w:left="187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E68606">
        <w:start w:val="1"/>
        <w:numFmt w:val="bullet"/>
        <w:lvlText w:val="·"/>
        <w:lvlJc w:val="left"/>
        <w:pPr>
          <w:tabs>
            <w:tab w:val="left" w:pos="280"/>
          </w:tabs>
          <w:ind w:left="240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1668C2">
        <w:start w:val="1"/>
        <w:numFmt w:val="bullet"/>
        <w:lvlText w:val="·"/>
        <w:lvlJc w:val="left"/>
        <w:pPr>
          <w:tabs>
            <w:tab w:val="left" w:pos="280"/>
          </w:tabs>
          <w:ind w:left="293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DA7C1A">
        <w:start w:val="1"/>
        <w:numFmt w:val="bullet"/>
        <w:lvlText w:val="·"/>
        <w:lvlJc w:val="left"/>
        <w:pPr>
          <w:tabs>
            <w:tab w:val="left" w:pos="280"/>
          </w:tabs>
          <w:ind w:left="346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FAF314">
        <w:start w:val="1"/>
        <w:numFmt w:val="bullet"/>
        <w:lvlText w:val="·"/>
        <w:lvlJc w:val="left"/>
        <w:pPr>
          <w:tabs>
            <w:tab w:val="left" w:pos="280"/>
          </w:tabs>
          <w:ind w:left="399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14585E">
        <w:start w:val="1"/>
        <w:numFmt w:val="bullet"/>
        <w:lvlText w:val="·"/>
        <w:lvlJc w:val="left"/>
        <w:pPr>
          <w:tabs>
            <w:tab w:val="left" w:pos="280"/>
          </w:tabs>
          <w:ind w:left="4526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06008886">
    <w:abstractNumId w:val="8"/>
  </w:num>
  <w:num w:numId="4" w16cid:durableId="1809933875">
    <w:abstractNumId w:val="8"/>
    <w:lvlOverride w:ilvl="0">
      <w:lvl w:ilvl="0" w:tplc="102A79FE">
        <w:start w:val="1"/>
        <w:numFmt w:val="bullet"/>
        <w:lvlText w:val="·"/>
        <w:lvlJc w:val="left"/>
        <w:pPr>
          <w:ind w:left="280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ECE88E">
        <w:start w:val="1"/>
        <w:numFmt w:val="bullet"/>
        <w:lvlText w:val="·"/>
        <w:lvlJc w:val="left"/>
        <w:pPr>
          <w:tabs>
            <w:tab w:val="left" w:pos="280"/>
          </w:tabs>
          <w:ind w:left="812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E65EBA">
        <w:start w:val="1"/>
        <w:numFmt w:val="bullet"/>
        <w:lvlText w:val="·"/>
        <w:lvlJc w:val="left"/>
        <w:pPr>
          <w:tabs>
            <w:tab w:val="left" w:pos="280"/>
          </w:tabs>
          <w:ind w:left="134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20B230">
        <w:start w:val="1"/>
        <w:numFmt w:val="bullet"/>
        <w:lvlText w:val="·"/>
        <w:lvlJc w:val="left"/>
        <w:pPr>
          <w:tabs>
            <w:tab w:val="left" w:pos="280"/>
          </w:tabs>
          <w:ind w:left="187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9CB85E">
        <w:start w:val="1"/>
        <w:numFmt w:val="bullet"/>
        <w:lvlText w:val="·"/>
        <w:lvlJc w:val="left"/>
        <w:pPr>
          <w:tabs>
            <w:tab w:val="left" w:pos="280"/>
          </w:tabs>
          <w:ind w:left="240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0A8FDC">
        <w:start w:val="1"/>
        <w:numFmt w:val="bullet"/>
        <w:lvlText w:val="·"/>
        <w:lvlJc w:val="left"/>
        <w:pPr>
          <w:tabs>
            <w:tab w:val="left" w:pos="280"/>
          </w:tabs>
          <w:ind w:left="293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C23078">
        <w:start w:val="1"/>
        <w:numFmt w:val="bullet"/>
        <w:lvlText w:val="·"/>
        <w:lvlJc w:val="left"/>
        <w:pPr>
          <w:tabs>
            <w:tab w:val="left" w:pos="280"/>
          </w:tabs>
          <w:ind w:left="346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047800">
        <w:start w:val="1"/>
        <w:numFmt w:val="bullet"/>
        <w:lvlText w:val="·"/>
        <w:lvlJc w:val="left"/>
        <w:pPr>
          <w:tabs>
            <w:tab w:val="left" w:pos="280"/>
          </w:tabs>
          <w:ind w:left="399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1E9F3E">
        <w:start w:val="1"/>
        <w:numFmt w:val="bullet"/>
        <w:lvlText w:val="·"/>
        <w:lvlJc w:val="left"/>
        <w:pPr>
          <w:tabs>
            <w:tab w:val="left" w:pos="280"/>
          </w:tabs>
          <w:ind w:left="4526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96771220">
    <w:abstractNumId w:val="3"/>
  </w:num>
  <w:num w:numId="6" w16cid:durableId="1050302893">
    <w:abstractNumId w:val="3"/>
    <w:lvlOverride w:ilvl="0">
      <w:lvl w:ilvl="0" w:tplc="D9645940">
        <w:start w:val="1"/>
        <w:numFmt w:val="bullet"/>
        <w:lvlText w:val="·"/>
        <w:lvlJc w:val="left"/>
        <w:pPr>
          <w:ind w:left="280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9C8274">
        <w:start w:val="1"/>
        <w:numFmt w:val="bullet"/>
        <w:lvlText w:val="·"/>
        <w:lvlJc w:val="left"/>
        <w:pPr>
          <w:tabs>
            <w:tab w:val="left" w:pos="280"/>
          </w:tabs>
          <w:ind w:left="812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16F918">
        <w:start w:val="1"/>
        <w:numFmt w:val="bullet"/>
        <w:lvlText w:val="·"/>
        <w:lvlJc w:val="left"/>
        <w:pPr>
          <w:tabs>
            <w:tab w:val="left" w:pos="280"/>
          </w:tabs>
          <w:ind w:left="134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482C68">
        <w:start w:val="1"/>
        <w:numFmt w:val="bullet"/>
        <w:lvlText w:val="·"/>
        <w:lvlJc w:val="left"/>
        <w:pPr>
          <w:tabs>
            <w:tab w:val="left" w:pos="280"/>
          </w:tabs>
          <w:ind w:left="187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8CC110">
        <w:start w:val="1"/>
        <w:numFmt w:val="bullet"/>
        <w:lvlText w:val="·"/>
        <w:lvlJc w:val="left"/>
        <w:pPr>
          <w:tabs>
            <w:tab w:val="left" w:pos="280"/>
          </w:tabs>
          <w:ind w:left="240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762CD8">
        <w:start w:val="1"/>
        <w:numFmt w:val="bullet"/>
        <w:lvlText w:val="·"/>
        <w:lvlJc w:val="left"/>
        <w:pPr>
          <w:tabs>
            <w:tab w:val="left" w:pos="280"/>
          </w:tabs>
          <w:ind w:left="293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4E9DBC">
        <w:start w:val="1"/>
        <w:numFmt w:val="bullet"/>
        <w:lvlText w:val="·"/>
        <w:lvlJc w:val="left"/>
        <w:pPr>
          <w:tabs>
            <w:tab w:val="left" w:pos="280"/>
          </w:tabs>
          <w:ind w:left="346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0CD1EE">
        <w:start w:val="1"/>
        <w:numFmt w:val="bullet"/>
        <w:lvlText w:val="·"/>
        <w:lvlJc w:val="left"/>
        <w:pPr>
          <w:tabs>
            <w:tab w:val="left" w:pos="280"/>
          </w:tabs>
          <w:ind w:left="399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9C0132">
        <w:start w:val="1"/>
        <w:numFmt w:val="bullet"/>
        <w:lvlText w:val="·"/>
        <w:lvlJc w:val="left"/>
        <w:pPr>
          <w:tabs>
            <w:tab w:val="left" w:pos="280"/>
          </w:tabs>
          <w:ind w:left="4526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52276305">
    <w:abstractNumId w:val="7"/>
  </w:num>
  <w:num w:numId="8" w16cid:durableId="171141059">
    <w:abstractNumId w:val="7"/>
    <w:lvlOverride w:ilvl="0">
      <w:lvl w:ilvl="0" w:tplc="1A5EF72C">
        <w:start w:val="1"/>
        <w:numFmt w:val="bullet"/>
        <w:lvlText w:val="·"/>
        <w:lvlJc w:val="left"/>
        <w:pPr>
          <w:ind w:left="278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CA5408">
        <w:start w:val="1"/>
        <w:numFmt w:val="bullet"/>
        <w:lvlText w:val="·"/>
        <w:lvlJc w:val="left"/>
        <w:pPr>
          <w:ind w:left="808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A42784">
        <w:start w:val="1"/>
        <w:numFmt w:val="bullet"/>
        <w:lvlText w:val="·"/>
        <w:lvlJc w:val="left"/>
        <w:pPr>
          <w:ind w:left="1339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D090DE">
        <w:start w:val="1"/>
        <w:numFmt w:val="bullet"/>
        <w:lvlText w:val="·"/>
        <w:lvlJc w:val="left"/>
        <w:pPr>
          <w:ind w:left="1869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74408E">
        <w:start w:val="1"/>
        <w:numFmt w:val="bullet"/>
        <w:lvlText w:val="·"/>
        <w:lvlJc w:val="left"/>
        <w:pPr>
          <w:ind w:left="2400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C00FCA">
        <w:start w:val="1"/>
        <w:numFmt w:val="bullet"/>
        <w:lvlText w:val="·"/>
        <w:lvlJc w:val="left"/>
        <w:pPr>
          <w:ind w:left="2930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7A91C0">
        <w:start w:val="1"/>
        <w:numFmt w:val="bullet"/>
        <w:lvlText w:val="·"/>
        <w:lvlJc w:val="left"/>
        <w:pPr>
          <w:ind w:left="3461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6213C6">
        <w:start w:val="1"/>
        <w:numFmt w:val="bullet"/>
        <w:lvlText w:val="·"/>
        <w:lvlJc w:val="left"/>
        <w:pPr>
          <w:ind w:left="3991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A83F58">
        <w:start w:val="1"/>
        <w:numFmt w:val="bullet"/>
        <w:lvlText w:val="·"/>
        <w:lvlJc w:val="left"/>
        <w:pPr>
          <w:ind w:left="4522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4812844">
    <w:abstractNumId w:val="1"/>
  </w:num>
  <w:num w:numId="10" w16cid:durableId="2095857526">
    <w:abstractNumId w:val="1"/>
    <w:lvlOverride w:ilvl="0">
      <w:lvl w:ilvl="0" w:tplc="23D4DCB0">
        <w:start w:val="1"/>
        <w:numFmt w:val="bullet"/>
        <w:lvlText w:val="·"/>
        <w:lvlJc w:val="left"/>
        <w:pPr>
          <w:ind w:left="278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36DB68">
        <w:start w:val="1"/>
        <w:numFmt w:val="bullet"/>
        <w:lvlText w:val="·"/>
        <w:lvlJc w:val="left"/>
        <w:pPr>
          <w:ind w:left="808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FC9A40">
        <w:start w:val="1"/>
        <w:numFmt w:val="bullet"/>
        <w:lvlText w:val="·"/>
        <w:lvlJc w:val="left"/>
        <w:pPr>
          <w:ind w:left="1339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3EAF38">
        <w:start w:val="1"/>
        <w:numFmt w:val="bullet"/>
        <w:lvlText w:val="·"/>
        <w:lvlJc w:val="left"/>
        <w:pPr>
          <w:ind w:left="1869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BA6C84">
        <w:start w:val="1"/>
        <w:numFmt w:val="bullet"/>
        <w:lvlText w:val="·"/>
        <w:lvlJc w:val="left"/>
        <w:pPr>
          <w:ind w:left="2400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6048AE">
        <w:start w:val="1"/>
        <w:numFmt w:val="bullet"/>
        <w:lvlText w:val="·"/>
        <w:lvlJc w:val="left"/>
        <w:pPr>
          <w:ind w:left="2930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A6C322">
        <w:start w:val="1"/>
        <w:numFmt w:val="bullet"/>
        <w:lvlText w:val="·"/>
        <w:lvlJc w:val="left"/>
        <w:pPr>
          <w:ind w:left="3461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8E44BC">
        <w:start w:val="1"/>
        <w:numFmt w:val="bullet"/>
        <w:lvlText w:val="·"/>
        <w:lvlJc w:val="left"/>
        <w:pPr>
          <w:ind w:left="3991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B8CC8C">
        <w:start w:val="1"/>
        <w:numFmt w:val="bullet"/>
        <w:lvlText w:val="·"/>
        <w:lvlJc w:val="left"/>
        <w:pPr>
          <w:ind w:left="4522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38650039">
    <w:abstractNumId w:val="6"/>
  </w:num>
  <w:num w:numId="12" w16cid:durableId="1803425810">
    <w:abstractNumId w:val="6"/>
    <w:lvlOverride w:ilvl="0">
      <w:lvl w:ilvl="0" w:tplc="BC5C86CA">
        <w:start w:val="1"/>
        <w:numFmt w:val="bullet"/>
        <w:lvlText w:val="·"/>
        <w:lvlJc w:val="left"/>
        <w:pPr>
          <w:ind w:left="280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BEFDAC">
        <w:start w:val="1"/>
        <w:numFmt w:val="bullet"/>
        <w:lvlText w:val="·"/>
        <w:lvlJc w:val="left"/>
        <w:pPr>
          <w:tabs>
            <w:tab w:val="left" w:pos="280"/>
          </w:tabs>
          <w:ind w:left="812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78EABC">
        <w:start w:val="1"/>
        <w:numFmt w:val="bullet"/>
        <w:lvlText w:val="·"/>
        <w:lvlJc w:val="left"/>
        <w:pPr>
          <w:tabs>
            <w:tab w:val="left" w:pos="280"/>
          </w:tabs>
          <w:ind w:left="134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DC782C">
        <w:start w:val="1"/>
        <w:numFmt w:val="bullet"/>
        <w:lvlText w:val="·"/>
        <w:lvlJc w:val="left"/>
        <w:pPr>
          <w:tabs>
            <w:tab w:val="left" w:pos="280"/>
          </w:tabs>
          <w:ind w:left="187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D41F68">
        <w:start w:val="1"/>
        <w:numFmt w:val="bullet"/>
        <w:lvlText w:val="·"/>
        <w:lvlJc w:val="left"/>
        <w:pPr>
          <w:tabs>
            <w:tab w:val="left" w:pos="280"/>
          </w:tabs>
          <w:ind w:left="240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76D58E">
        <w:start w:val="1"/>
        <w:numFmt w:val="bullet"/>
        <w:lvlText w:val="·"/>
        <w:lvlJc w:val="left"/>
        <w:pPr>
          <w:tabs>
            <w:tab w:val="left" w:pos="280"/>
          </w:tabs>
          <w:ind w:left="293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A278EE">
        <w:start w:val="1"/>
        <w:numFmt w:val="bullet"/>
        <w:lvlText w:val="·"/>
        <w:lvlJc w:val="left"/>
        <w:pPr>
          <w:tabs>
            <w:tab w:val="left" w:pos="280"/>
          </w:tabs>
          <w:ind w:left="346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9C94FA">
        <w:start w:val="1"/>
        <w:numFmt w:val="bullet"/>
        <w:lvlText w:val="·"/>
        <w:lvlJc w:val="left"/>
        <w:pPr>
          <w:tabs>
            <w:tab w:val="left" w:pos="280"/>
          </w:tabs>
          <w:ind w:left="399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823352">
        <w:start w:val="1"/>
        <w:numFmt w:val="bullet"/>
        <w:lvlText w:val="·"/>
        <w:lvlJc w:val="left"/>
        <w:pPr>
          <w:tabs>
            <w:tab w:val="left" w:pos="280"/>
          </w:tabs>
          <w:ind w:left="4526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857624483">
    <w:abstractNumId w:val="2"/>
  </w:num>
  <w:num w:numId="14" w16cid:durableId="1618833125">
    <w:abstractNumId w:val="4"/>
  </w:num>
  <w:num w:numId="15" w16cid:durableId="951976021">
    <w:abstractNumId w:val="0"/>
  </w:num>
  <w:num w:numId="16" w16cid:durableId="1310984028">
    <w:abstractNumId w:val="10"/>
  </w:num>
  <w:num w:numId="17" w16cid:durableId="1076322596">
    <w:abstractNumId w:val="10"/>
    <w:lvlOverride w:ilvl="0">
      <w:lvl w:ilvl="0" w:tplc="3AD0CF12">
        <w:start w:val="1"/>
        <w:numFmt w:val="bullet"/>
        <w:lvlText w:val="·"/>
        <w:lvlJc w:val="left"/>
        <w:pPr>
          <w:ind w:left="280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58D532">
        <w:start w:val="1"/>
        <w:numFmt w:val="bullet"/>
        <w:lvlText w:val="·"/>
        <w:lvlJc w:val="left"/>
        <w:pPr>
          <w:tabs>
            <w:tab w:val="left" w:pos="280"/>
          </w:tabs>
          <w:ind w:left="812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EAA616">
        <w:start w:val="1"/>
        <w:numFmt w:val="bullet"/>
        <w:lvlText w:val="·"/>
        <w:lvlJc w:val="left"/>
        <w:pPr>
          <w:tabs>
            <w:tab w:val="left" w:pos="280"/>
          </w:tabs>
          <w:ind w:left="134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A4543C">
        <w:start w:val="1"/>
        <w:numFmt w:val="bullet"/>
        <w:lvlText w:val="·"/>
        <w:lvlJc w:val="left"/>
        <w:pPr>
          <w:tabs>
            <w:tab w:val="left" w:pos="280"/>
          </w:tabs>
          <w:ind w:left="1873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2859D6">
        <w:start w:val="1"/>
        <w:numFmt w:val="bullet"/>
        <w:lvlText w:val="·"/>
        <w:lvlJc w:val="left"/>
        <w:pPr>
          <w:tabs>
            <w:tab w:val="left" w:pos="280"/>
          </w:tabs>
          <w:ind w:left="240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7A7EA2">
        <w:start w:val="1"/>
        <w:numFmt w:val="bullet"/>
        <w:lvlText w:val="·"/>
        <w:lvlJc w:val="left"/>
        <w:pPr>
          <w:tabs>
            <w:tab w:val="left" w:pos="280"/>
          </w:tabs>
          <w:ind w:left="2934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1C5768">
        <w:start w:val="1"/>
        <w:numFmt w:val="bullet"/>
        <w:lvlText w:val="·"/>
        <w:lvlJc w:val="left"/>
        <w:pPr>
          <w:tabs>
            <w:tab w:val="left" w:pos="280"/>
          </w:tabs>
          <w:ind w:left="346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EE1AF4">
        <w:start w:val="1"/>
        <w:numFmt w:val="bullet"/>
        <w:lvlText w:val="·"/>
        <w:lvlJc w:val="left"/>
        <w:pPr>
          <w:tabs>
            <w:tab w:val="left" w:pos="280"/>
          </w:tabs>
          <w:ind w:left="3995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65158">
        <w:start w:val="1"/>
        <w:numFmt w:val="bullet"/>
        <w:lvlText w:val="·"/>
        <w:lvlJc w:val="left"/>
        <w:pPr>
          <w:tabs>
            <w:tab w:val="left" w:pos="280"/>
          </w:tabs>
          <w:ind w:left="4526" w:hanging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58039810">
    <w:abstractNumId w:val="10"/>
    <w:lvlOverride w:ilvl="0">
      <w:lvl w:ilvl="0" w:tplc="3AD0CF12">
        <w:start w:val="1"/>
        <w:numFmt w:val="bullet"/>
        <w:lvlText w:val="·"/>
        <w:lvlJc w:val="left"/>
        <w:pPr>
          <w:tabs>
            <w:tab w:val="left" w:pos="324"/>
          </w:tabs>
          <w:ind w:left="280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58D532">
        <w:start w:val="1"/>
        <w:numFmt w:val="bullet"/>
        <w:lvlText w:val="·"/>
        <w:lvlJc w:val="left"/>
        <w:pPr>
          <w:tabs>
            <w:tab w:val="left" w:pos="324"/>
          </w:tabs>
          <w:ind w:left="810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EAA616">
        <w:start w:val="1"/>
        <w:numFmt w:val="bullet"/>
        <w:lvlText w:val="·"/>
        <w:lvlJc w:val="left"/>
        <w:pPr>
          <w:tabs>
            <w:tab w:val="left" w:pos="324"/>
          </w:tabs>
          <w:ind w:left="1341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A4543C">
        <w:start w:val="1"/>
        <w:numFmt w:val="bullet"/>
        <w:lvlText w:val="·"/>
        <w:lvlJc w:val="left"/>
        <w:pPr>
          <w:tabs>
            <w:tab w:val="left" w:pos="324"/>
          </w:tabs>
          <w:ind w:left="1871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2859D6">
        <w:start w:val="1"/>
        <w:numFmt w:val="bullet"/>
        <w:lvlText w:val="·"/>
        <w:lvlJc w:val="left"/>
        <w:pPr>
          <w:tabs>
            <w:tab w:val="left" w:pos="324"/>
          </w:tabs>
          <w:ind w:left="24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7A7EA2">
        <w:start w:val="1"/>
        <w:numFmt w:val="bullet"/>
        <w:lvlText w:val="·"/>
        <w:lvlJc w:val="left"/>
        <w:pPr>
          <w:tabs>
            <w:tab w:val="left" w:pos="324"/>
          </w:tabs>
          <w:ind w:left="293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1C5768">
        <w:start w:val="1"/>
        <w:numFmt w:val="bullet"/>
        <w:lvlText w:val="·"/>
        <w:lvlJc w:val="left"/>
        <w:pPr>
          <w:tabs>
            <w:tab w:val="left" w:pos="324"/>
          </w:tabs>
          <w:ind w:left="3463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EE1AF4">
        <w:start w:val="1"/>
        <w:numFmt w:val="bullet"/>
        <w:lvlText w:val="·"/>
        <w:lvlJc w:val="left"/>
        <w:pPr>
          <w:tabs>
            <w:tab w:val="left" w:pos="324"/>
          </w:tabs>
          <w:ind w:left="3993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65158">
        <w:start w:val="1"/>
        <w:numFmt w:val="bullet"/>
        <w:lvlText w:val="·"/>
        <w:lvlJc w:val="left"/>
        <w:pPr>
          <w:tabs>
            <w:tab w:val="left" w:pos="324"/>
          </w:tabs>
          <w:ind w:left="4524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397095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AE"/>
    <w:rsid w:val="00115E73"/>
    <w:rsid w:val="001C1F8D"/>
    <w:rsid w:val="002C0898"/>
    <w:rsid w:val="00301CA1"/>
    <w:rsid w:val="00363AFD"/>
    <w:rsid w:val="003A5F2C"/>
    <w:rsid w:val="003E6FDD"/>
    <w:rsid w:val="0047260E"/>
    <w:rsid w:val="00542F5E"/>
    <w:rsid w:val="005C4C41"/>
    <w:rsid w:val="00657188"/>
    <w:rsid w:val="00660141"/>
    <w:rsid w:val="006F207E"/>
    <w:rsid w:val="007336CA"/>
    <w:rsid w:val="007A5A15"/>
    <w:rsid w:val="007B4E06"/>
    <w:rsid w:val="007C5FB8"/>
    <w:rsid w:val="00822BDD"/>
    <w:rsid w:val="0083162E"/>
    <w:rsid w:val="008F398A"/>
    <w:rsid w:val="009276A3"/>
    <w:rsid w:val="009B2A24"/>
    <w:rsid w:val="00AD0BC3"/>
    <w:rsid w:val="00B45495"/>
    <w:rsid w:val="00B86AAE"/>
    <w:rsid w:val="00B95BE8"/>
    <w:rsid w:val="00CA1429"/>
    <w:rsid w:val="00CA7270"/>
    <w:rsid w:val="00CE14E5"/>
    <w:rsid w:val="00DD1A1D"/>
    <w:rsid w:val="00E81B05"/>
    <w:rsid w:val="00F43C4B"/>
    <w:rsid w:val="00F9073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8810"/>
  <w15:docId w15:val="{2FC031FF-1218-47DC-85F0-ABE6856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DD1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A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1A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A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Chris Theedom</cp:lastModifiedBy>
  <cp:revision>16</cp:revision>
  <dcterms:created xsi:type="dcterms:W3CDTF">2025-01-14T10:19:00Z</dcterms:created>
  <dcterms:modified xsi:type="dcterms:W3CDTF">2025-03-06T11:44:00Z</dcterms:modified>
</cp:coreProperties>
</file>